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FE" w:rsidRPr="00994F1F" w:rsidRDefault="00B903CB" w:rsidP="00E92497">
      <w:pPr>
        <w:pStyle w:val="StyleReLineNotBoldLeft0Firstline0"/>
        <w:spacing w:before="100" w:beforeAutospacing="1" w:after="120"/>
        <w:rPr>
          <w:b/>
          <w:smallCaps/>
          <w:sz w:val="24"/>
          <w:szCs w:val="24"/>
        </w:rPr>
      </w:pPr>
      <w:r w:rsidRPr="00994F1F">
        <w:rPr>
          <w:b/>
          <w:smallCaps/>
          <w:sz w:val="24"/>
          <w:szCs w:val="24"/>
        </w:rPr>
        <w:tab/>
      </w:r>
      <w:r w:rsidRPr="00994F1F">
        <w:rPr>
          <w:b/>
          <w:smallCaps/>
          <w:sz w:val="24"/>
          <w:szCs w:val="24"/>
        </w:rPr>
        <w:tab/>
      </w:r>
      <w:r w:rsidRPr="00994F1F">
        <w:rPr>
          <w:b/>
          <w:smallCaps/>
          <w:sz w:val="24"/>
          <w:szCs w:val="24"/>
        </w:rPr>
        <w:tab/>
      </w:r>
      <w:r w:rsidRPr="00994F1F">
        <w:rPr>
          <w:b/>
          <w:smallCaps/>
          <w:sz w:val="24"/>
          <w:szCs w:val="24"/>
        </w:rPr>
        <w:tab/>
      </w:r>
      <w:r w:rsidRPr="00994F1F">
        <w:rPr>
          <w:b/>
          <w:smallCaps/>
          <w:sz w:val="24"/>
          <w:szCs w:val="24"/>
        </w:rPr>
        <w:tab/>
      </w:r>
      <w:r w:rsidRPr="00994F1F">
        <w:rPr>
          <w:b/>
          <w:smallCaps/>
          <w:sz w:val="24"/>
          <w:szCs w:val="24"/>
        </w:rPr>
        <w:tab/>
      </w:r>
      <w:r w:rsidR="005C1E8E" w:rsidRPr="00994F1F">
        <w:rPr>
          <w:b/>
          <w:smallCaps/>
          <w:sz w:val="24"/>
          <w:szCs w:val="24"/>
        </w:rPr>
        <w:t>Minutes</w:t>
      </w:r>
    </w:p>
    <w:p w:rsidR="005D7951" w:rsidRPr="00994F1F" w:rsidRDefault="001659DA" w:rsidP="005D7951">
      <w:pPr>
        <w:pStyle w:val="StyleReLineNotBoldLeft0Firstline0"/>
        <w:jc w:val="center"/>
        <w:rPr>
          <w:sz w:val="24"/>
          <w:szCs w:val="24"/>
        </w:rPr>
      </w:pPr>
      <w:r w:rsidRPr="00994F1F">
        <w:rPr>
          <w:sz w:val="24"/>
          <w:szCs w:val="24"/>
        </w:rPr>
        <w:t>Annual Meeting</w:t>
      </w:r>
      <w:r w:rsidR="005D7951" w:rsidRPr="00994F1F">
        <w:rPr>
          <w:sz w:val="24"/>
          <w:szCs w:val="24"/>
        </w:rPr>
        <w:t xml:space="preserve"> </w:t>
      </w:r>
    </w:p>
    <w:p w:rsidR="005D7951" w:rsidRPr="00994F1F" w:rsidRDefault="00D857C5" w:rsidP="001659DA">
      <w:pPr>
        <w:pStyle w:val="StyleReLineNotBoldLeft0Firstline0"/>
        <w:jc w:val="center"/>
        <w:rPr>
          <w:sz w:val="24"/>
          <w:szCs w:val="24"/>
        </w:rPr>
      </w:pPr>
      <w:r w:rsidRPr="00994F1F">
        <w:rPr>
          <w:sz w:val="24"/>
          <w:szCs w:val="24"/>
        </w:rPr>
        <w:t>Sustainable Future Section</w:t>
      </w:r>
    </w:p>
    <w:p w:rsidR="005D7951" w:rsidRPr="00994F1F" w:rsidRDefault="001659DA" w:rsidP="001659DA">
      <w:pPr>
        <w:pStyle w:val="StyleReLineNotBoldLeft0Firstline0"/>
        <w:jc w:val="center"/>
        <w:rPr>
          <w:sz w:val="24"/>
          <w:szCs w:val="24"/>
        </w:rPr>
      </w:pPr>
      <w:r w:rsidRPr="00994F1F">
        <w:rPr>
          <w:sz w:val="24"/>
          <w:szCs w:val="24"/>
        </w:rPr>
        <w:t>November 4</w:t>
      </w:r>
      <w:r w:rsidR="00715419" w:rsidRPr="00994F1F">
        <w:rPr>
          <w:sz w:val="24"/>
          <w:szCs w:val="24"/>
        </w:rPr>
        <w:t>,</w:t>
      </w:r>
      <w:r w:rsidR="00D857C5" w:rsidRPr="00994F1F">
        <w:rPr>
          <w:sz w:val="24"/>
          <w:szCs w:val="24"/>
        </w:rPr>
        <w:t xml:space="preserve"> 20</w:t>
      </w:r>
      <w:r w:rsidR="00951E57" w:rsidRPr="00994F1F">
        <w:rPr>
          <w:sz w:val="24"/>
          <w:szCs w:val="24"/>
        </w:rPr>
        <w:t>1</w:t>
      </w:r>
      <w:r w:rsidR="00715419" w:rsidRPr="00994F1F">
        <w:rPr>
          <w:sz w:val="24"/>
          <w:szCs w:val="24"/>
        </w:rPr>
        <w:t>1</w:t>
      </w:r>
    </w:p>
    <w:p w:rsidR="001659DA" w:rsidRPr="00994F1F" w:rsidRDefault="001659DA" w:rsidP="001659DA">
      <w:pPr>
        <w:pStyle w:val="StyleReLineNotBoldLeft0Firstline0"/>
        <w:jc w:val="center"/>
        <w:rPr>
          <w:sz w:val="24"/>
          <w:szCs w:val="24"/>
        </w:rPr>
      </w:pPr>
      <w:r w:rsidRPr="00994F1F">
        <w:rPr>
          <w:sz w:val="24"/>
          <w:szCs w:val="24"/>
        </w:rPr>
        <w:t>Davis Street Tavern</w:t>
      </w:r>
    </w:p>
    <w:p w:rsidR="00215FBA" w:rsidRPr="00994F1F" w:rsidRDefault="001659DA" w:rsidP="001659DA">
      <w:pPr>
        <w:pStyle w:val="StyleReLineNotBoldLeft0Firstline0"/>
        <w:jc w:val="center"/>
        <w:rPr>
          <w:sz w:val="24"/>
          <w:szCs w:val="24"/>
        </w:rPr>
      </w:pPr>
      <w:r w:rsidRPr="00994F1F">
        <w:rPr>
          <w:sz w:val="24"/>
          <w:szCs w:val="24"/>
        </w:rPr>
        <w:t>500 NW Davis Street, Portland</w:t>
      </w:r>
    </w:p>
    <w:p w:rsidR="001727A1" w:rsidRPr="00994F1F" w:rsidRDefault="001727A1" w:rsidP="00E029C3">
      <w:pPr>
        <w:pStyle w:val="StyleCenteredAfter48pt"/>
        <w:spacing w:after="0"/>
        <w:rPr>
          <w:sz w:val="24"/>
          <w:szCs w:val="24"/>
        </w:rPr>
      </w:pPr>
    </w:p>
    <w:p w:rsidR="00890AE1" w:rsidRPr="00994F1F" w:rsidRDefault="001659DA" w:rsidP="00583B06">
      <w:pPr>
        <w:pStyle w:val="StyleCenteredAfter48pt"/>
        <w:tabs>
          <w:tab w:val="left" w:pos="360"/>
        </w:tabs>
        <w:spacing w:after="240"/>
        <w:jc w:val="left"/>
        <w:rPr>
          <w:sz w:val="24"/>
          <w:szCs w:val="24"/>
        </w:rPr>
      </w:pPr>
      <w:r w:rsidRPr="00994F1F">
        <w:rPr>
          <w:sz w:val="24"/>
          <w:szCs w:val="24"/>
        </w:rPr>
        <w:t>Attendees: Jim Kennedy, Chair, Diane Henkels, Jennifer Gates, Rod Wegener, Dick Roy, Michelle Slater, Chair Elect, Robin Bellanca Seifried, Treasurer, and Dallas DeLuca, Secretary.  Candidates: Barry Woods, Bobby Mauger.</w:t>
      </w:r>
    </w:p>
    <w:p w:rsidR="001659DA" w:rsidRPr="00994F1F" w:rsidRDefault="005F7A20" w:rsidP="00583B06">
      <w:pPr>
        <w:pStyle w:val="StyleCenteredAfter48pt"/>
        <w:tabs>
          <w:tab w:val="left" w:pos="360"/>
        </w:tabs>
        <w:spacing w:after="240"/>
        <w:jc w:val="left"/>
        <w:rPr>
          <w:sz w:val="24"/>
          <w:szCs w:val="24"/>
        </w:rPr>
      </w:pPr>
      <w:r w:rsidRPr="00994F1F">
        <w:rPr>
          <w:sz w:val="24"/>
          <w:szCs w:val="24"/>
        </w:rPr>
        <w:t xml:space="preserve">Excused absences: </w:t>
      </w:r>
      <w:r w:rsidR="001659DA" w:rsidRPr="00994F1F">
        <w:rPr>
          <w:sz w:val="24"/>
          <w:szCs w:val="24"/>
        </w:rPr>
        <w:t xml:space="preserve">Pay Neil, </w:t>
      </w:r>
      <w:r w:rsidRPr="00994F1F">
        <w:rPr>
          <w:sz w:val="24"/>
          <w:szCs w:val="24"/>
        </w:rPr>
        <w:t xml:space="preserve">Amie </w:t>
      </w:r>
      <w:r w:rsidR="008D7ABA" w:rsidRPr="00994F1F">
        <w:rPr>
          <w:sz w:val="24"/>
          <w:szCs w:val="24"/>
        </w:rPr>
        <w:t xml:space="preserve">Jamieson </w:t>
      </w:r>
      <w:r w:rsidRPr="00994F1F">
        <w:rPr>
          <w:sz w:val="24"/>
          <w:szCs w:val="24"/>
        </w:rPr>
        <w:t>and Ellen</w:t>
      </w:r>
      <w:r w:rsidR="008D7ABA" w:rsidRPr="00994F1F">
        <w:rPr>
          <w:sz w:val="24"/>
          <w:szCs w:val="24"/>
        </w:rPr>
        <w:t xml:space="preserve"> Grover</w:t>
      </w:r>
      <w:r w:rsidR="00FC5B70">
        <w:rPr>
          <w:sz w:val="24"/>
          <w:szCs w:val="24"/>
        </w:rPr>
        <w:t>.</w:t>
      </w:r>
    </w:p>
    <w:p w:rsidR="001659DA" w:rsidRPr="00994F1F" w:rsidRDefault="001659DA" w:rsidP="001659DA">
      <w:pPr>
        <w:pStyle w:val="StyleCenteredAfter48pt"/>
        <w:numPr>
          <w:ilvl w:val="0"/>
          <w:numId w:val="23"/>
        </w:numPr>
        <w:tabs>
          <w:tab w:val="left" w:pos="360"/>
        </w:tabs>
        <w:spacing w:after="240"/>
        <w:jc w:val="left"/>
        <w:rPr>
          <w:sz w:val="24"/>
          <w:szCs w:val="24"/>
          <w:u w:val="single"/>
        </w:rPr>
      </w:pPr>
      <w:r w:rsidRPr="00994F1F">
        <w:rPr>
          <w:sz w:val="24"/>
          <w:szCs w:val="24"/>
          <w:u w:val="single"/>
        </w:rPr>
        <w:t>Programs</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 xml:space="preserve">We have been successful </w:t>
      </w:r>
      <w:r w:rsidR="004A07E2">
        <w:rPr>
          <w:sz w:val="24"/>
          <w:szCs w:val="24"/>
        </w:rPr>
        <w:t xml:space="preserve">at </w:t>
      </w:r>
      <w:r w:rsidRPr="00994F1F">
        <w:rPr>
          <w:sz w:val="24"/>
          <w:szCs w:val="24"/>
        </w:rPr>
        <w:t xml:space="preserve">increasing the Section's visibility with the </w:t>
      </w:r>
      <w:r w:rsidR="004A07E2">
        <w:rPr>
          <w:sz w:val="24"/>
          <w:szCs w:val="24"/>
        </w:rPr>
        <w:t>B</w:t>
      </w:r>
      <w:r w:rsidRPr="00994F1F">
        <w:rPr>
          <w:sz w:val="24"/>
          <w:szCs w:val="24"/>
        </w:rPr>
        <w:t>ar through our Programs.</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We are now at 290 members.</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We are planning to have 8 -12 programs next year.</w:t>
      </w:r>
    </w:p>
    <w:p w:rsidR="001659DA" w:rsidRPr="00994F1F" w:rsidRDefault="001659DA" w:rsidP="001659DA">
      <w:pPr>
        <w:pStyle w:val="StyleCenteredAfter48pt"/>
        <w:numPr>
          <w:ilvl w:val="0"/>
          <w:numId w:val="23"/>
        </w:numPr>
        <w:tabs>
          <w:tab w:val="left" w:pos="360"/>
        </w:tabs>
        <w:spacing w:after="240"/>
        <w:jc w:val="left"/>
        <w:rPr>
          <w:sz w:val="24"/>
          <w:szCs w:val="24"/>
          <w:u w:val="single"/>
        </w:rPr>
      </w:pPr>
      <w:r w:rsidRPr="00994F1F">
        <w:rPr>
          <w:sz w:val="24"/>
          <w:szCs w:val="24"/>
          <w:u w:val="single"/>
        </w:rPr>
        <w:t>Newsletter</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By the end of the year, four issues of the newsletter will have been released.</w:t>
      </w:r>
    </w:p>
    <w:p w:rsidR="001659DA" w:rsidRPr="00994F1F" w:rsidRDefault="001659DA" w:rsidP="001659DA">
      <w:pPr>
        <w:pStyle w:val="StyleCenteredAfter48pt"/>
        <w:numPr>
          <w:ilvl w:val="0"/>
          <w:numId w:val="23"/>
        </w:numPr>
        <w:tabs>
          <w:tab w:val="left" w:pos="360"/>
        </w:tabs>
        <w:spacing w:after="240"/>
        <w:jc w:val="left"/>
        <w:rPr>
          <w:sz w:val="24"/>
          <w:szCs w:val="24"/>
          <w:u w:val="single"/>
        </w:rPr>
      </w:pPr>
      <w:r w:rsidRPr="00994F1F">
        <w:rPr>
          <w:sz w:val="24"/>
          <w:szCs w:val="24"/>
          <w:u w:val="single"/>
        </w:rPr>
        <w:t>Web site</w:t>
      </w:r>
    </w:p>
    <w:p w:rsidR="00994F1F" w:rsidRDefault="001659DA" w:rsidP="001659DA">
      <w:pPr>
        <w:pStyle w:val="StyleCenteredAfter48pt"/>
        <w:tabs>
          <w:tab w:val="left" w:pos="360"/>
        </w:tabs>
        <w:spacing w:after="240"/>
        <w:jc w:val="left"/>
        <w:rPr>
          <w:sz w:val="24"/>
          <w:szCs w:val="24"/>
        </w:rPr>
      </w:pPr>
      <w:r w:rsidRPr="00994F1F">
        <w:rPr>
          <w:sz w:val="24"/>
          <w:szCs w:val="24"/>
        </w:rPr>
        <w:t>The resources section of the Web site is now in place</w:t>
      </w:r>
      <w:r w:rsidR="004A07E2">
        <w:rPr>
          <w:sz w:val="24"/>
          <w:szCs w:val="24"/>
        </w:rPr>
        <w:t>.</w:t>
      </w:r>
    </w:p>
    <w:p w:rsidR="001659DA" w:rsidRPr="00994F1F" w:rsidRDefault="00994F1F" w:rsidP="001659DA">
      <w:pPr>
        <w:pStyle w:val="StyleCenteredAfter48pt"/>
        <w:tabs>
          <w:tab w:val="left" w:pos="360"/>
        </w:tabs>
        <w:spacing w:after="240"/>
        <w:jc w:val="left"/>
        <w:rPr>
          <w:sz w:val="24"/>
          <w:szCs w:val="24"/>
        </w:rPr>
      </w:pPr>
      <w:r>
        <w:rPr>
          <w:sz w:val="24"/>
          <w:szCs w:val="24"/>
        </w:rPr>
        <w:t xml:space="preserve">Content for additional </w:t>
      </w:r>
      <w:r w:rsidR="001659DA" w:rsidRPr="00994F1F">
        <w:rPr>
          <w:sz w:val="24"/>
          <w:szCs w:val="24"/>
        </w:rPr>
        <w:t>office practice tips</w:t>
      </w:r>
      <w:r>
        <w:rPr>
          <w:sz w:val="24"/>
          <w:szCs w:val="24"/>
        </w:rPr>
        <w:t xml:space="preserve"> is being developed</w:t>
      </w:r>
      <w:r w:rsidR="001659DA" w:rsidRPr="00994F1F">
        <w:rPr>
          <w:sz w:val="24"/>
          <w:szCs w:val="24"/>
        </w:rPr>
        <w:t>.</w:t>
      </w:r>
    </w:p>
    <w:p w:rsidR="001659DA" w:rsidRPr="00994F1F" w:rsidRDefault="001659DA" w:rsidP="001659DA">
      <w:pPr>
        <w:pStyle w:val="StyleCenteredAfter48pt"/>
        <w:numPr>
          <w:ilvl w:val="0"/>
          <w:numId w:val="23"/>
        </w:numPr>
        <w:tabs>
          <w:tab w:val="left" w:pos="360"/>
        </w:tabs>
        <w:spacing w:after="240"/>
        <w:jc w:val="left"/>
        <w:rPr>
          <w:sz w:val="24"/>
          <w:szCs w:val="24"/>
          <w:u w:val="single"/>
        </w:rPr>
      </w:pPr>
      <w:r w:rsidRPr="00994F1F">
        <w:rPr>
          <w:sz w:val="24"/>
          <w:szCs w:val="24"/>
          <w:u w:val="single"/>
        </w:rPr>
        <w:t>Legislative Program</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The Section's legislative program is going forward thanks to Diane</w:t>
      </w:r>
      <w:r w:rsidR="00994F1F">
        <w:rPr>
          <w:sz w:val="24"/>
          <w:szCs w:val="24"/>
        </w:rPr>
        <w:t>’</w:t>
      </w:r>
      <w:r w:rsidRPr="00994F1F">
        <w:rPr>
          <w:sz w:val="24"/>
          <w:szCs w:val="24"/>
        </w:rPr>
        <w:t>s efforts.</w:t>
      </w:r>
    </w:p>
    <w:p w:rsidR="001659DA" w:rsidRPr="00994F1F" w:rsidRDefault="001659DA" w:rsidP="001659DA">
      <w:pPr>
        <w:pStyle w:val="StyleCenteredAfter48pt"/>
        <w:numPr>
          <w:ilvl w:val="0"/>
          <w:numId w:val="23"/>
        </w:numPr>
        <w:tabs>
          <w:tab w:val="left" w:pos="360"/>
        </w:tabs>
        <w:spacing w:after="240"/>
        <w:jc w:val="left"/>
        <w:rPr>
          <w:sz w:val="24"/>
          <w:szCs w:val="24"/>
          <w:u w:val="single"/>
        </w:rPr>
      </w:pPr>
      <w:r w:rsidRPr="00994F1F">
        <w:rPr>
          <w:sz w:val="24"/>
          <w:szCs w:val="24"/>
          <w:u w:val="single"/>
        </w:rPr>
        <w:t>Awards Program</w:t>
      </w:r>
    </w:p>
    <w:p w:rsidR="001659DA" w:rsidRPr="00994F1F" w:rsidRDefault="001659DA" w:rsidP="00935239">
      <w:pPr>
        <w:pStyle w:val="StyleCenteredAfter48pt"/>
        <w:tabs>
          <w:tab w:val="left" w:pos="360"/>
        </w:tabs>
        <w:spacing w:after="240"/>
        <w:jc w:val="left"/>
        <w:rPr>
          <w:sz w:val="24"/>
          <w:szCs w:val="24"/>
        </w:rPr>
      </w:pPr>
      <w:r w:rsidRPr="00994F1F">
        <w:rPr>
          <w:sz w:val="24"/>
          <w:szCs w:val="24"/>
        </w:rPr>
        <w:t>The Section determined to use the Sustainable Leadership Award to recognize law</w:t>
      </w:r>
      <w:r w:rsidR="00994F1F">
        <w:rPr>
          <w:sz w:val="24"/>
          <w:szCs w:val="24"/>
        </w:rPr>
        <w:t xml:space="preserve"> firm’</w:t>
      </w:r>
      <w:r w:rsidRPr="00994F1F">
        <w:rPr>
          <w:sz w:val="24"/>
          <w:szCs w:val="24"/>
        </w:rPr>
        <w:t xml:space="preserve">s demonstrating leadership in their office practices.  </w:t>
      </w:r>
      <w:proofErr w:type="spellStart"/>
      <w:r w:rsidRPr="00994F1F">
        <w:rPr>
          <w:sz w:val="24"/>
          <w:szCs w:val="24"/>
        </w:rPr>
        <w:t>Schwabe</w:t>
      </w:r>
      <w:proofErr w:type="spellEnd"/>
      <w:r w:rsidRPr="00994F1F">
        <w:rPr>
          <w:sz w:val="24"/>
          <w:szCs w:val="24"/>
        </w:rPr>
        <w:t xml:space="preserve"> </w:t>
      </w:r>
      <w:r w:rsidR="00935239">
        <w:rPr>
          <w:sz w:val="24"/>
          <w:szCs w:val="24"/>
        </w:rPr>
        <w:t>Williamson &amp; Wyatt is this year’</w:t>
      </w:r>
      <w:r w:rsidRPr="00994F1F">
        <w:rPr>
          <w:sz w:val="24"/>
          <w:szCs w:val="24"/>
        </w:rPr>
        <w:t xml:space="preserve">s recipient. </w:t>
      </w:r>
    </w:p>
    <w:p w:rsidR="001659DA" w:rsidRPr="00935239" w:rsidRDefault="001659DA" w:rsidP="001659DA">
      <w:pPr>
        <w:pStyle w:val="StyleCenteredAfter48pt"/>
        <w:numPr>
          <w:ilvl w:val="0"/>
          <w:numId w:val="23"/>
        </w:numPr>
        <w:tabs>
          <w:tab w:val="left" w:pos="360"/>
        </w:tabs>
        <w:spacing w:after="240"/>
        <w:jc w:val="left"/>
        <w:rPr>
          <w:sz w:val="24"/>
          <w:szCs w:val="24"/>
          <w:u w:val="single"/>
        </w:rPr>
      </w:pPr>
      <w:r w:rsidRPr="00935239">
        <w:rPr>
          <w:sz w:val="24"/>
          <w:szCs w:val="24"/>
          <w:u w:val="single"/>
        </w:rPr>
        <w:t>Partners in Sustainability Program</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lastRenderedPageBreak/>
        <w:t xml:space="preserve">This program will offer web-based </w:t>
      </w:r>
      <w:r w:rsidR="00935239">
        <w:rPr>
          <w:sz w:val="24"/>
          <w:szCs w:val="24"/>
        </w:rPr>
        <w:t xml:space="preserve">and other </w:t>
      </w:r>
      <w:r w:rsidRPr="00994F1F">
        <w:rPr>
          <w:sz w:val="24"/>
          <w:szCs w:val="24"/>
        </w:rPr>
        <w:t>recognition to law firms that meet certain criteria established by the section.  The Section expects to launch the program by the end of 2011.</w:t>
      </w:r>
    </w:p>
    <w:p w:rsidR="001659DA" w:rsidRPr="00935239" w:rsidRDefault="001659DA" w:rsidP="001659DA">
      <w:pPr>
        <w:pStyle w:val="StyleCenteredAfter48pt"/>
        <w:numPr>
          <w:ilvl w:val="0"/>
          <w:numId w:val="23"/>
        </w:numPr>
        <w:tabs>
          <w:tab w:val="left" w:pos="360"/>
        </w:tabs>
        <w:spacing w:after="240"/>
        <w:jc w:val="left"/>
        <w:rPr>
          <w:sz w:val="24"/>
          <w:szCs w:val="24"/>
          <w:u w:val="single"/>
        </w:rPr>
      </w:pPr>
      <w:r w:rsidRPr="00935239">
        <w:rPr>
          <w:sz w:val="24"/>
          <w:szCs w:val="24"/>
          <w:u w:val="single"/>
        </w:rPr>
        <w:t xml:space="preserve">Study Groups </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 xml:space="preserve">One group, with Jennifer in the lead, is looking at </w:t>
      </w:r>
      <w:proofErr w:type="spellStart"/>
      <w:r w:rsidRPr="00994F1F">
        <w:rPr>
          <w:sz w:val="24"/>
          <w:szCs w:val="24"/>
        </w:rPr>
        <w:t>if</w:t>
      </w:r>
      <w:proofErr w:type="spellEnd"/>
      <w:r w:rsidRPr="00994F1F">
        <w:rPr>
          <w:sz w:val="24"/>
          <w:szCs w:val="24"/>
        </w:rPr>
        <w:t xml:space="preserve"> and to what extent there are </w:t>
      </w:r>
      <w:proofErr w:type="spellStart"/>
      <w:r w:rsidRPr="00994F1F">
        <w:rPr>
          <w:sz w:val="24"/>
          <w:szCs w:val="24"/>
        </w:rPr>
        <w:t>RFPs</w:t>
      </w:r>
      <w:proofErr w:type="spellEnd"/>
      <w:r w:rsidRPr="00994F1F">
        <w:rPr>
          <w:sz w:val="24"/>
          <w:szCs w:val="24"/>
        </w:rPr>
        <w:t xml:space="preserve"> that incorporat</w:t>
      </w:r>
      <w:r w:rsidR="00935239">
        <w:rPr>
          <w:sz w:val="24"/>
          <w:szCs w:val="24"/>
        </w:rPr>
        <w:t>e</w:t>
      </w:r>
      <w:r w:rsidRPr="00994F1F">
        <w:rPr>
          <w:sz w:val="24"/>
          <w:szCs w:val="24"/>
        </w:rPr>
        <w:t xml:space="preserve"> sustainability criteria.</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Another group, this one led by Jim, is exploring the idea of how to protect the environmental rights of future generations. A report from this group is expected in the near future.</w:t>
      </w:r>
    </w:p>
    <w:p w:rsidR="001659DA" w:rsidRPr="00935239" w:rsidRDefault="001659DA" w:rsidP="001659DA">
      <w:pPr>
        <w:pStyle w:val="StyleCenteredAfter48pt"/>
        <w:numPr>
          <w:ilvl w:val="0"/>
          <w:numId w:val="23"/>
        </w:numPr>
        <w:tabs>
          <w:tab w:val="left" w:pos="360"/>
        </w:tabs>
        <w:spacing w:after="240"/>
        <w:jc w:val="left"/>
        <w:rPr>
          <w:sz w:val="24"/>
          <w:szCs w:val="24"/>
          <w:u w:val="single"/>
        </w:rPr>
      </w:pPr>
      <w:r w:rsidRPr="00935239">
        <w:rPr>
          <w:sz w:val="24"/>
          <w:szCs w:val="24"/>
          <w:u w:val="single"/>
        </w:rPr>
        <w:t>Financial Report</w:t>
      </w:r>
    </w:p>
    <w:p w:rsidR="001659DA" w:rsidRPr="00994F1F" w:rsidRDefault="001659DA" w:rsidP="00935239">
      <w:pPr>
        <w:pStyle w:val="StyleCenteredAfter48pt"/>
        <w:tabs>
          <w:tab w:val="left" w:pos="360"/>
        </w:tabs>
        <w:spacing w:after="240"/>
        <w:jc w:val="left"/>
        <w:rPr>
          <w:sz w:val="24"/>
          <w:szCs w:val="24"/>
        </w:rPr>
      </w:pPr>
      <w:r w:rsidRPr="00994F1F">
        <w:rPr>
          <w:sz w:val="24"/>
          <w:szCs w:val="24"/>
        </w:rPr>
        <w:t>The Section is finishing the year with a positive cash b</w:t>
      </w:r>
      <w:r w:rsidR="00935239">
        <w:rPr>
          <w:sz w:val="24"/>
          <w:szCs w:val="24"/>
        </w:rPr>
        <w:t>alance, and is basing next year’</w:t>
      </w:r>
      <w:r w:rsidRPr="00994F1F">
        <w:rPr>
          <w:sz w:val="24"/>
          <w:szCs w:val="24"/>
        </w:rPr>
        <w:t>s budget on conservative estimate of 300 members.</w:t>
      </w:r>
      <w:r w:rsidR="00FC5B70">
        <w:rPr>
          <w:sz w:val="24"/>
          <w:szCs w:val="24"/>
        </w:rPr>
        <w:t xml:space="preserve">  The </w:t>
      </w:r>
      <w:proofErr w:type="spellStart"/>
      <w:r w:rsidR="00FC5B70">
        <w:rPr>
          <w:sz w:val="24"/>
          <w:szCs w:val="24"/>
        </w:rPr>
        <w:t>Sections</w:t>
      </w:r>
      <w:r w:rsidR="00FC5B70" w:rsidRPr="00FC5B70">
        <w:rPr>
          <w:sz w:val="24"/>
          <w:szCs w:val="24"/>
        </w:rPr>
        <w:t>s</w:t>
      </w:r>
      <w:proofErr w:type="spellEnd"/>
      <w:r w:rsidR="00FC5B70" w:rsidRPr="00FC5B70">
        <w:rPr>
          <w:sz w:val="24"/>
          <w:szCs w:val="24"/>
        </w:rPr>
        <w:t xml:space="preserve"> largest expense this year was the </w:t>
      </w:r>
      <w:proofErr w:type="spellStart"/>
      <w:r w:rsidR="00FC5B70" w:rsidRPr="00FC5B70">
        <w:rPr>
          <w:sz w:val="24"/>
          <w:szCs w:val="24"/>
        </w:rPr>
        <w:t>OSB</w:t>
      </w:r>
      <w:proofErr w:type="spellEnd"/>
      <w:r w:rsidR="00FC5B70" w:rsidRPr="00FC5B70">
        <w:rPr>
          <w:sz w:val="24"/>
          <w:szCs w:val="24"/>
        </w:rPr>
        <w:t xml:space="preserve"> support services assessment, followed by the costs for programs and the annual celebration.  Only 4% of the Section’s revenue for the year came from program attendance fees, but the Section did not start charging for program attendance until the last quarter.  Next year, the Section will continue to charge non-members to attend programs, which should increase both program revenues and membership.</w:t>
      </w:r>
    </w:p>
    <w:p w:rsidR="001659DA" w:rsidRPr="00935239" w:rsidRDefault="001659DA" w:rsidP="001659DA">
      <w:pPr>
        <w:pStyle w:val="StyleCenteredAfter48pt"/>
        <w:numPr>
          <w:ilvl w:val="0"/>
          <w:numId w:val="23"/>
        </w:numPr>
        <w:tabs>
          <w:tab w:val="left" w:pos="360"/>
        </w:tabs>
        <w:spacing w:after="240"/>
        <w:jc w:val="left"/>
        <w:rPr>
          <w:sz w:val="24"/>
          <w:szCs w:val="24"/>
          <w:u w:val="single"/>
        </w:rPr>
      </w:pPr>
      <w:r w:rsidRPr="00935239">
        <w:rPr>
          <w:sz w:val="24"/>
          <w:szCs w:val="24"/>
          <w:u w:val="single"/>
        </w:rPr>
        <w:t>Elections</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Dick re</w:t>
      </w:r>
      <w:r w:rsidR="00935239">
        <w:rPr>
          <w:sz w:val="24"/>
          <w:szCs w:val="24"/>
        </w:rPr>
        <w:t>viewed the nominating committee’</w:t>
      </w:r>
      <w:r w:rsidRPr="00994F1F">
        <w:rPr>
          <w:sz w:val="24"/>
          <w:szCs w:val="24"/>
        </w:rPr>
        <w:t>s report, and identified the officers and members of the Executive Committee with automatic continuing terms and identified the slate of officers and members for which a vote is req</w:t>
      </w:r>
      <w:r w:rsidR="00935239">
        <w:rPr>
          <w:sz w:val="24"/>
          <w:szCs w:val="24"/>
        </w:rPr>
        <w:t>uired. The nominating committee’</w:t>
      </w:r>
      <w:r w:rsidRPr="00994F1F">
        <w:rPr>
          <w:sz w:val="24"/>
          <w:szCs w:val="24"/>
        </w:rPr>
        <w:t>s report was unanimously approved</w:t>
      </w:r>
      <w:r w:rsidR="00935239">
        <w:rPr>
          <w:sz w:val="24"/>
          <w:szCs w:val="24"/>
        </w:rPr>
        <w:t>.</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 xml:space="preserve">The offices of Chair (Michelle Slater) and Immediate Past Chair (Jim Kennedy) </w:t>
      </w:r>
      <w:r w:rsidR="00375B76">
        <w:rPr>
          <w:sz w:val="24"/>
          <w:szCs w:val="24"/>
        </w:rPr>
        <w:t>are filled</w:t>
      </w:r>
      <w:r w:rsidR="00FD04FC">
        <w:rPr>
          <w:sz w:val="24"/>
          <w:szCs w:val="24"/>
        </w:rPr>
        <w:t xml:space="preserve"> automatically. C</w:t>
      </w:r>
      <w:r w:rsidRPr="00994F1F">
        <w:rPr>
          <w:sz w:val="24"/>
          <w:szCs w:val="24"/>
        </w:rPr>
        <w:t>urrent members Ellen Grover and Dick Roy, who are in the middle of their two-year terms</w:t>
      </w:r>
      <w:r w:rsidR="00375B76">
        <w:rPr>
          <w:sz w:val="24"/>
          <w:szCs w:val="24"/>
        </w:rPr>
        <w:t>, continue their terms</w:t>
      </w:r>
      <w:r w:rsidRPr="00994F1F">
        <w:rPr>
          <w:sz w:val="24"/>
          <w:szCs w:val="24"/>
        </w:rPr>
        <w:t>.</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 xml:space="preserve">Janna </w:t>
      </w:r>
      <w:proofErr w:type="spellStart"/>
      <w:r w:rsidRPr="00994F1F">
        <w:rPr>
          <w:sz w:val="24"/>
          <w:szCs w:val="24"/>
        </w:rPr>
        <w:t>Aginsky</w:t>
      </w:r>
      <w:proofErr w:type="spellEnd"/>
      <w:r w:rsidRPr="00994F1F">
        <w:rPr>
          <w:sz w:val="24"/>
          <w:szCs w:val="24"/>
        </w:rPr>
        <w:t xml:space="preserve"> was elected Secretary and Robin Bellanca Seifried was </w:t>
      </w:r>
      <w:r w:rsidR="00375B76">
        <w:rPr>
          <w:sz w:val="24"/>
          <w:szCs w:val="24"/>
        </w:rPr>
        <w:t>re-</w:t>
      </w:r>
      <w:r w:rsidRPr="00994F1F">
        <w:rPr>
          <w:sz w:val="24"/>
          <w:szCs w:val="24"/>
        </w:rPr>
        <w:t>elected Treasurer.</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Barry Woods, Jennifer Gates and Diane Henkels were elected to two-year terms as members-at-large.</w:t>
      </w:r>
    </w:p>
    <w:p w:rsidR="001659DA" w:rsidRDefault="001659DA" w:rsidP="001659DA">
      <w:pPr>
        <w:pStyle w:val="StyleCenteredAfter48pt"/>
        <w:tabs>
          <w:tab w:val="left" w:pos="360"/>
        </w:tabs>
        <w:spacing w:after="240"/>
        <w:jc w:val="left"/>
        <w:rPr>
          <w:sz w:val="24"/>
          <w:szCs w:val="24"/>
        </w:rPr>
      </w:pPr>
      <w:r w:rsidRPr="00994F1F">
        <w:rPr>
          <w:sz w:val="24"/>
          <w:szCs w:val="24"/>
        </w:rPr>
        <w:t>Robert Mauger and Dallas DeLuca were elected to serve one-year terms.</w:t>
      </w:r>
    </w:p>
    <w:p w:rsidR="00375B76" w:rsidRPr="00994F1F" w:rsidRDefault="00375B76" w:rsidP="00375B76">
      <w:pPr>
        <w:pStyle w:val="StyleCenteredAfter48pt"/>
        <w:numPr>
          <w:ilvl w:val="0"/>
          <w:numId w:val="23"/>
        </w:numPr>
        <w:tabs>
          <w:tab w:val="left" w:pos="360"/>
        </w:tabs>
        <w:spacing w:after="240"/>
        <w:jc w:val="left"/>
        <w:rPr>
          <w:sz w:val="24"/>
          <w:szCs w:val="24"/>
        </w:rPr>
      </w:pPr>
      <w:r w:rsidRPr="00375B76">
        <w:rPr>
          <w:sz w:val="24"/>
          <w:szCs w:val="24"/>
          <w:u w:val="single"/>
        </w:rPr>
        <w:t>Conclusion</w:t>
      </w:r>
    </w:p>
    <w:p w:rsidR="001659DA" w:rsidRPr="00994F1F" w:rsidRDefault="001659DA" w:rsidP="001659DA">
      <w:pPr>
        <w:pStyle w:val="StyleCenteredAfter48pt"/>
        <w:tabs>
          <w:tab w:val="left" w:pos="360"/>
        </w:tabs>
        <w:spacing w:after="240"/>
        <w:jc w:val="left"/>
        <w:rPr>
          <w:sz w:val="24"/>
          <w:szCs w:val="24"/>
        </w:rPr>
      </w:pPr>
      <w:r w:rsidRPr="00994F1F">
        <w:rPr>
          <w:sz w:val="24"/>
          <w:szCs w:val="24"/>
        </w:rPr>
        <w:t>There being no further business, the annual meeting was adjourned.</w:t>
      </w:r>
    </w:p>
    <w:sectPr w:rsidR="001659DA" w:rsidRPr="00994F1F" w:rsidSect="008043EC">
      <w:footerReference w:type="default" r:id="rId7"/>
      <w:footerReference w:type="first" r:id="rId8"/>
      <w:pgSz w:w="12240" w:h="15840" w:code="1"/>
      <w:pgMar w:top="21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39" w:rsidRDefault="00935239">
      <w:r>
        <w:separator/>
      </w:r>
    </w:p>
  </w:endnote>
  <w:endnote w:type="continuationSeparator" w:id="0">
    <w:p w:rsidR="00935239" w:rsidRDefault="00935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9" w:rsidRDefault="0065395A">
    <w:pPr>
      <w:pStyle w:val="Footer"/>
      <w:jc w:val="center"/>
    </w:pPr>
    <w:fldSimple w:instr=" PAGE   \* MERGEFORMAT ">
      <w:r w:rsidR="00FD04FC">
        <w:rPr>
          <w:noProof/>
        </w:rPr>
        <w:t>2</w:t>
      </w:r>
    </w:fldSimple>
  </w:p>
  <w:p w:rsidR="00935239" w:rsidRDefault="00935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39" w:rsidRDefault="0065395A">
    <w:pPr>
      <w:pStyle w:val="Footer"/>
      <w:jc w:val="center"/>
    </w:pPr>
    <w:fldSimple w:instr=" PAGE   \* MERGEFORMAT ">
      <w:r w:rsidR="004A07E2">
        <w:rPr>
          <w:noProof/>
        </w:rPr>
        <w:t>1</w:t>
      </w:r>
    </w:fldSimple>
  </w:p>
  <w:p w:rsidR="00935239" w:rsidRDefault="00935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39" w:rsidRDefault="00935239">
      <w:r>
        <w:separator/>
      </w:r>
    </w:p>
  </w:footnote>
  <w:footnote w:type="continuationSeparator" w:id="0">
    <w:p w:rsidR="00935239" w:rsidRDefault="00935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81364"/>
    <w:lvl w:ilvl="0">
      <w:start w:val="1"/>
      <w:numFmt w:val="decimal"/>
      <w:lvlText w:val="%1."/>
      <w:lvlJc w:val="left"/>
      <w:pPr>
        <w:tabs>
          <w:tab w:val="num" w:pos="1800"/>
        </w:tabs>
        <w:ind w:left="1800" w:hanging="360"/>
      </w:pPr>
    </w:lvl>
  </w:abstractNum>
  <w:abstractNum w:abstractNumId="1">
    <w:nsid w:val="FFFFFF7D"/>
    <w:multiLevelType w:val="singleLevel"/>
    <w:tmpl w:val="DADA7E62"/>
    <w:lvl w:ilvl="0">
      <w:start w:val="1"/>
      <w:numFmt w:val="decimal"/>
      <w:lvlText w:val="%1."/>
      <w:lvlJc w:val="left"/>
      <w:pPr>
        <w:tabs>
          <w:tab w:val="num" w:pos="1440"/>
        </w:tabs>
        <w:ind w:left="1440" w:hanging="360"/>
      </w:pPr>
    </w:lvl>
  </w:abstractNum>
  <w:abstractNum w:abstractNumId="2">
    <w:nsid w:val="FFFFFF7E"/>
    <w:multiLevelType w:val="singleLevel"/>
    <w:tmpl w:val="8A5A24DA"/>
    <w:lvl w:ilvl="0">
      <w:start w:val="1"/>
      <w:numFmt w:val="decimal"/>
      <w:lvlText w:val="%1."/>
      <w:lvlJc w:val="left"/>
      <w:pPr>
        <w:tabs>
          <w:tab w:val="num" w:pos="1080"/>
        </w:tabs>
        <w:ind w:left="1080" w:hanging="360"/>
      </w:pPr>
    </w:lvl>
  </w:abstractNum>
  <w:abstractNum w:abstractNumId="3">
    <w:nsid w:val="FFFFFF7F"/>
    <w:multiLevelType w:val="singleLevel"/>
    <w:tmpl w:val="DED2D074"/>
    <w:lvl w:ilvl="0">
      <w:start w:val="1"/>
      <w:numFmt w:val="decimal"/>
      <w:lvlText w:val="%1."/>
      <w:lvlJc w:val="left"/>
      <w:pPr>
        <w:tabs>
          <w:tab w:val="num" w:pos="720"/>
        </w:tabs>
        <w:ind w:left="720" w:hanging="360"/>
      </w:pPr>
    </w:lvl>
  </w:abstractNum>
  <w:abstractNum w:abstractNumId="4">
    <w:nsid w:val="FFFFFF80"/>
    <w:multiLevelType w:val="singleLevel"/>
    <w:tmpl w:val="0B40DC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B0EE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40F2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88F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1ECEF4"/>
    <w:lvl w:ilvl="0">
      <w:start w:val="1"/>
      <w:numFmt w:val="decimal"/>
      <w:lvlText w:val="%1."/>
      <w:lvlJc w:val="left"/>
      <w:pPr>
        <w:tabs>
          <w:tab w:val="num" w:pos="360"/>
        </w:tabs>
        <w:ind w:left="360" w:hanging="360"/>
      </w:pPr>
    </w:lvl>
  </w:abstractNum>
  <w:abstractNum w:abstractNumId="9">
    <w:nsid w:val="FFFFFF89"/>
    <w:multiLevelType w:val="singleLevel"/>
    <w:tmpl w:val="6FDA6D58"/>
    <w:lvl w:ilvl="0">
      <w:start w:val="1"/>
      <w:numFmt w:val="bullet"/>
      <w:lvlText w:val=""/>
      <w:lvlJc w:val="left"/>
      <w:pPr>
        <w:tabs>
          <w:tab w:val="num" w:pos="360"/>
        </w:tabs>
        <w:ind w:left="360" w:hanging="360"/>
      </w:pPr>
      <w:rPr>
        <w:rFonts w:ascii="Symbol" w:hAnsi="Symbol" w:hint="default"/>
      </w:rPr>
    </w:lvl>
  </w:abstractNum>
  <w:abstractNum w:abstractNumId="10">
    <w:nsid w:val="0267604D"/>
    <w:multiLevelType w:val="multilevel"/>
    <w:tmpl w:val="F2F8CF50"/>
    <w:lvl w:ilvl="0">
      <w:start w:val="1"/>
      <w:numFmt w:val="lowerLetter"/>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11">
    <w:nsid w:val="0A1C0E81"/>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5145DB"/>
    <w:multiLevelType w:val="hybridMultilevel"/>
    <w:tmpl w:val="6066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B409B"/>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F4D3BE0"/>
    <w:multiLevelType w:val="multilevel"/>
    <w:tmpl w:val="CC960AAE"/>
    <w:lvl w:ilvl="0">
      <w:start w:val="1"/>
      <w:numFmt w:val="decimal"/>
      <w:pStyle w:val="LetterwNumbers"/>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15">
    <w:nsid w:val="15755D47"/>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373C41"/>
    <w:multiLevelType w:val="multilevel"/>
    <w:tmpl w:val="49DE3FD8"/>
    <w:lvl w:ilvl="0">
      <w:start w:val="1"/>
      <w:numFmt w:val="lowerLetter"/>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lowerLetter"/>
      <w:lvlText w:val="(%1)"/>
      <w:lvlJc w:val="left"/>
      <w:pPr>
        <w:tabs>
          <w:tab w:val="num" w:pos="0"/>
        </w:tabs>
        <w:ind w:left="720" w:hanging="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17">
    <w:nsid w:val="22042452"/>
    <w:multiLevelType w:val="hybridMultilevel"/>
    <w:tmpl w:val="09844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067BA"/>
    <w:multiLevelType w:val="hybridMultilevel"/>
    <w:tmpl w:val="42BC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313F"/>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506BE7"/>
    <w:multiLevelType w:val="hybridMultilevel"/>
    <w:tmpl w:val="08505B5C"/>
    <w:lvl w:ilvl="0" w:tplc="C072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C20C6C"/>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60B2C"/>
    <w:multiLevelType w:val="multilevel"/>
    <w:tmpl w:val="A45E463E"/>
    <w:lvl w:ilvl="0">
      <w:start w:val="1"/>
      <w:numFmt w:val="decimal"/>
      <w:lvlText w:val="%1."/>
      <w:lvlJc w:val="left"/>
      <w:pPr>
        <w:tabs>
          <w:tab w:val="num" w:pos="0"/>
        </w:tabs>
        <w:ind w:left="0" w:firstLine="0"/>
      </w:pPr>
      <w:rPr>
        <w:rFonts w:ascii="Times New Roman" w:hAnsi="Times New Roman" w:hint="default"/>
        <w:b w:val="0"/>
        <w:i w:val="0"/>
        <w:color w:val="auto"/>
        <w:sz w:val="24"/>
        <w:szCs w:val="24"/>
        <w:u w:val="none"/>
      </w:rPr>
    </w:lvl>
    <w:lvl w:ilvl="1">
      <w:start w:val="1"/>
      <w:numFmt w:val="lowerLetter"/>
      <w:lvlText w:val="(%1)"/>
      <w:lvlJc w:val="left"/>
      <w:pPr>
        <w:tabs>
          <w:tab w:val="num" w:pos="0"/>
        </w:tabs>
        <w:ind w:left="720" w:hanging="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23">
    <w:nsid w:val="46CA67C9"/>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345E92"/>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7144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83093F"/>
    <w:multiLevelType w:val="multilevel"/>
    <w:tmpl w:val="9A645942"/>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C516A2"/>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3D108D"/>
    <w:multiLevelType w:val="multilevel"/>
    <w:tmpl w:val="108AEB78"/>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29">
    <w:nsid w:val="5A523F2A"/>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381B57"/>
    <w:multiLevelType w:val="multilevel"/>
    <w:tmpl w:val="D0B2F664"/>
    <w:lvl w:ilvl="0">
      <w:start w:val="1"/>
      <w:numFmt w:val="decimal"/>
      <w:pStyle w:val="Heading1"/>
      <w:lvlText w:val="%1."/>
      <w:lvlJc w:val="left"/>
      <w:pPr>
        <w:tabs>
          <w:tab w:val="num" w:pos="0"/>
        </w:tabs>
        <w:ind w:left="0" w:firstLine="0"/>
      </w:pPr>
      <w:rPr>
        <w:rFonts w:ascii="Arial" w:hAnsi="Arial" w:hint="default"/>
        <w:b w:val="0"/>
        <w:i w:val="0"/>
        <w:color w:val="auto"/>
        <w:sz w:val="22"/>
        <w:szCs w:val="22"/>
        <w:u w:val="none"/>
      </w:rPr>
    </w:lvl>
    <w:lvl w:ilvl="1">
      <w:start w:val="1"/>
      <w:numFmt w:val="lowerLetter"/>
      <w:pStyle w:val="Heading2"/>
      <w:lvlText w:val="(%2)"/>
      <w:lvlJc w:val="left"/>
      <w:pPr>
        <w:tabs>
          <w:tab w:val="num" w:pos="0"/>
        </w:tabs>
        <w:ind w:left="720" w:hanging="720"/>
      </w:pPr>
      <w:rPr>
        <w:rFonts w:ascii="Arial" w:hAnsi="Arial" w:hint="default"/>
        <w:b w:val="0"/>
        <w:i w:val="0"/>
        <w:sz w:val="22"/>
        <w:szCs w:val="22"/>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31">
    <w:nsid w:val="6F17205C"/>
    <w:multiLevelType w:val="hybridMultilevel"/>
    <w:tmpl w:val="B5FE70DC"/>
    <w:lvl w:ilvl="0" w:tplc="19AE7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65910"/>
    <w:multiLevelType w:val="multilevel"/>
    <w:tmpl w:val="21A4FD4C"/>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33">
    <w:nsid w:val="764A43E6"/>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DA1ED1"/>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E17D27"/>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32"/>
  </w:num>
  <w:num w:numId="15">
    <w:abstractNumId w:val="28"/>
  </w:num>
  <w:num w:numId="16">
    <w:abstractNumId w:val="30"/>
  </w:num>
  <w:num w:numId="17">
    <w:abstractNumId w:val="10"/>
  </w:num>
  <w:num w:numId="18">
    <w:abstractNumId w:val="16"/>
  </w:num>
  <w:num w:numId="19">
    <w:abstractNumId w:val="22"/>
  </w:num>
  <w:num w:numId="20">
    <w:abstractNumId w:val="31"/>
  </w:num>
  <w:num w:numId="21">
    <w:abstractNumId w:val="18"/>
  </w:num>
  <w:num w:numId="22">
    <w:abstractNumId w:val="20"/>
  </w:num>
  <w:num w:numId="23">
    <w:abstractNumId w:val="17"/>
  </w:num>
  <w:num w:numId="24">
    <w:abstractNumId w:val="11"/>
  </w:num>
  <w:num w:numId="25">
    <w:abstractNumId w:val="34"/>
  </w:num>
  <w:num w:numId="26">
    <w:abstractNumId w:val="24"/>
  </w:num>
  <w:num w:numId="27">
    <w:abstractNumId w:val="27"/>
  </w:num>
  <w:num w:numId="28">
    <w:abstractNumId w:val="15"/>
  </w:num>
  <w:num w:numId="29">
    <w:abstractNumId w:val="19"/>
  </w:num>
  <w:num w:numId="30">
    <w:abstractNumId w:val="33"/>
  </w:num>
  <w:num w:numId="31">
    <w:abstractNumId w:val="13"/>
  </w:num>
  <w:num w:numId="32">
    <w:abstractNumId w:val="21"/>
  </w:num>
  <w:num w:numId="33">
    <w:abstractNumId w:val="23"/>
  </w:num>
  <w:num w:numId="34">
    <w:abstractNumId w:val="35"/>
  </w:num>
  <w:num w:numId="35">
    <w:abstractNumId w:val="1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proofState w:spelling="clean" w:grammar="clean"/>
  <w:attachedTemplate r:id="rId1"/>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F69"/>
    <w:rsid w:val="0000255D"/>
    <w:rsid w:val="000064A2"/>
    <w:rsid w:val="0001351B"/>
    <w:rsid w:val="00013868"/>
    <w:rsid w:val="0001713E"/>
    <w:rsid w:val="000267F4"/>
    <w:rsid w:val="000276CD"/>
    <w:rsid w:val="00041054"/>
    <w:rsid w:val="00041A5E"/>
    <w:rsid w:val="000457BF"/>
    <w:rsid w:val="000656F4"/>
    <w:rsid w:val="00074BFE"/>
    <w:rsid w:val="000767EB"/>
    <w:rsid w:val="00082695"/>
    <w:rsid w:val="000858AB"/>
    <w:rsid w:val="000902D0"/>
    <w:rsid w:val="00096D73"/>
    <w:rsid w:val="000A17FD"/>
    <w:rsid w:val="000C0EA2"/>
    <w:rsid w:val="000C4C54"/>
    <w:rsid w:val="000C6673"/>
    <w:rsid w:val="000D544D"/>
    <w:rsid w:val="000D597A"/>
    <w:rsid w:val="000E5C1E"/>
    <w:rsid w:val="000F2059"/>
    <w:rsid w:val="00100E1B"/>
    <w:rsid w:val="00107B75"/>
    <w:rsid w:val="0011082D"/>
    <w:rsid w:val="00114DF1"/>
    <w:rsid w:val="00114F65"/>
    <w:rsid w:val="0012217E"/>
    <w:rsid w:val="00134132"/>
    <w:rsid w:val="001406CA"/>
    <w:rsid w:val="00152A4C"/>
    <w:rsid w:val="001641DA"/>
    <w:rsid w:val="001648E3"/>
    <w:rsid w:val="001659DA"/>
    <w:rsid w:val="001662D7"/>
    <w:rsid w:val="00166EA9"/>
    <w:rsid w:val="001727A1"/>
    <w:rsid w:val="00184306"/>
    <w:rsid w:val="00185CE5"/>
    <w:rsid w:val="001860E4"/>
    <w:rsid w:val="0018687A"/>
    <w:rsid w:val="00196AE2"/>
    <w:rsid w:val="0019714F"/>
    <w:rsid w:val="001A0380"/>
    <w:rsid w:val="001A32DB"/>
    <w:rsid w:val="001B491B"/>
    <w:rsid w:val="001C2425"/>
    <w:rsid w:val="001D53A1"/>
    <w:rsid w:val="001E0087"/>
    <w:rsid w:val="001E705C"/>
    <w:rsid w:val="001F01AD"/>
    <w:rsid w:val="001F6D4A"/>
    <w:rsid w:val="0020381A"/>
    <w:rsid w:val="00212CBE"/>
    <w:rsid w:val="00215FBA"/>
    <w:rsid w:val="002318D3"/>
    <w:rsid w:val="00231A20"/>
    <w:rsid w:val="00231E58"/>
    <w:rsid w:val="00245901"/>
    <w:rsid w:val="0024671E"/>
    <w:rsid w:val="00256262"/>
    <w:rsid w:val="002563F8"/>
    <w:rsid w:val="002703C8"/>
    <w:rsid w:val="002729CC"/>
    <w:rsid w:val="00276F4E"/>
    <w:rsid w:val="00291607"/>
    <w:rsid w:val="00294DCF"/>
    <w:rsid w:val="00295FE4"/>
    <w:rsid w:val="002A384A"/>
    <w:rsid w:val="002A5303"/>
    <w:rsid w:val="002A68E8"/>
    <w:rsid w:val="002B09EB"/>
    <w:rsid w:val="002B0F85"/>
    <w:rsid w:val="002B1FA4"/>
    <w:rsid w:val="002B671D"/>
    <w:rsid w:val="002B7BB8"/>
    <w:rsid w:val="002C534E"/>
    <w:rsid w:val="002C7E2A"/>
    <w:rsid w:val="002D14F4"/>
    <w:rsid w:val="002D671B"/>
    <w:rsid w:val="00303278"/>
    <w:rsid w:val="00304821"/>
    <w:rsid w:val="00313830"/>
    <w:rsid w:val="003405E8"/>
    <w:rsid w:val="0034683D"/>
    <w:rsid w:val="00346C5E"/>
    <w:rsid w:val="00350ADE"/>
    <w:rsid w:val="00352544"/>
    <w:rsid w:val="003533A2"/>
    <w:rsid w:val="00361197"/>
    <w:rsid w:val="003611ED"/>
    <w:rsid w:val="0037124E"/>
    <w:rsid w:val="00374EC6"/>
    <w:rsid w:val="0037577D"/>
    <w:rsid w:val="00375B76"/>
    <w:rsid w:val="0037774D"/>
    <w:rsid w:val="003A1272"/>
    <w:rsid w:val="003A20CB"/>
    <w:rsid w:val="003A3C67"/>
    <w:rsid w:val="003A64E1"/>
    <w:rsid w:val="003B6388"/>
    <w:rsid w:val="003C06E5"/>
    <w:rsid w:val="003E39F9"/>
    <w:rsid w:val="003F1466"/>
    <w:rsid w:val="00415F8E"/>
    <w:rsid w:val="0042027D"/>
    <w:rsid w:val="004219D5"/>
    <w:rsid w:val="004225E0"/>
    <w:rsid w:val="00432AE7"/>
    <w:rsid w:val="004345C5"/>
    <w:rsid w:val="00434B70"/>
    <w:rsid w:val="00435902"/>
    <w:rsid w:val="00437B80"/>
    <w:rsid w:val="004405D1"/>
    <w:rsid w:val="004512A9"/>
    <w:rsid w:val="004522C6"/>
    <w:rsid w:val="00452879"/>
    <w:rsid w:val="00475F6E"/>
    <w:rsid w:val="00490FCB"/>
    <w:rsid w:val="004A07E2"/>
    <w:rsid w:val="004A31A4"/>
    <w:rsid w:val="004C08B8"/>
    <w:rsid w:val="004C7E84"/>
    <w:rsid w:val="004D1798"/>
    <w:rsid w:val="004D31DB"/>
    <w:rsid w:val="004E2499"/>
    <w:rsid w:val="004F2074"/>
    <w:rsid w:val="004F21B4"/>
    <w:rsid w:val="004F7928"/>
    <w:rsid w:val="00500933"/>
    <w:rsid w:val="0050595F"/>
    <w:rsid w:val="00515040"/>
    <w:rsid w:val="0051512D"/>
    <w:rsid w:val="00517AA4"/>
    <w:rsid w:val="00520812"/>
    <w:rsid w:val="00525A2A"/>
    <w:rsid w:val="00526770"/>
    <w:rsid w:val="005400E9"/>
    <w:rsid w:val="00547272"/>
    <w:rsid w:val="00547783"/>
    <w:rsid w:val="0055708D"/>
    <w:rsid w:val="00560AA4"/>
    <w:rsid w:val="00571DFD"/>
    <w:rsid w:val="00574D1C"/>
    <w:rsid w:val="005755D7"/>
    <w:rsid w:val="00583B06"/>
    <w:rsid w:val="00586E95"/>
    <w:rsid w:val="005A053A"/>
    <w:rsid w:val="005A2568"/>
    <w:rsid w:val="005A6FDA"/>
    <w:rsid w:val="005B6DC2"/>
    <w:rsid w:val="005C1288"/>
    <w:rsid w:val="005C1E8E"/>
    <w:rsid w:val="005C2F7C"/>
    <w:rsid w:val="005C4D48"/>
    <w:rsid w:val="005C584F"/>
    <w:rsid w:val="005C75B8"/>
    <w:rsid w:val="005D2E9C"/>
    <w:rsid w:val="005D6E03"/>
    <w:rsid w:val="005D7951"/>
    <w:rsid w:val="005E7E5B"/>
    <w:rsid w:val="005F22D3"/>
    <w:rsid w:val="005F7A20"/>
    <w:rsid w:val="006050C5"/>
    <w:rsid w:val="006239E9"/>
    <w:rsid w:val="0063087F"/>
    <w:rsid w:val="00632307"/>
    <w:rsid w:val="00632FD6"/>
    <w:rsid w:val="00641F70"/>
    <w:rsid w:val="00647202"/>
    <w:rsid w:val="0065395A"/>
    <w:rsid w:val="006615A7"/>
    <w:rsid w:val="00662826"/>
    <w:rsid w:val="00680C49"/>
    <w:rsid w:val="00694B59"/>
    <w:rsid w:val="006A29DC"/>
    <w:rsid w:val="006B2DDD"/>
    <w:rsid w:val="006C49CA"/>
    <w:rsid w:val="006C5848"/>
    <w:rsid w:val="006C705D"/>
    <w:rsid w:val="006D302E"/>
    <w:rsid w:val="006D4FA8"/>
    <w:rsid w:val="006E0CB1"/>
    <w:rsid w:val="006F5EBE"/>
    <w:rsid w:val="006F61AB"/>
    <w:rsid w:val="006F6F8E"/>
    <w:rsid w:val="007006B3"/>
    <w:rsid w:val="00712F69"/>
    <w:rsid w:val="007132B9"/>
    <w:rsid w:val="007141EC"/>
    <w:rsid w:val="00715419"/>
    <w:rsid w:val="00727966"/>
    <w:rsid w:val="00732A60"/>
    <w:rsid w:val="00734E06"/>
    <w:rsid w:val="0073659A"/>
    <w:rsid w:val="00736CDA"/>
    <w:rsid w:val="00744886"/>
    <w:rsid w:val="00751C4A"/>
    <w:rsid w:val="007531FE"/>
    <w:rsid w:val="007632A3"/>
    <w:rsid w:val="0076651C"/>
    <w:rsid w:val="007665C3"/>
    <w:rsid w:val="007710B9"/>
    <w:rsid w:val="0077151F"/>
    <w:rsid w:val="00771F18"/>
    <w:rsid w:val="007813C6"/>
    <w:rsid w:val="007858E2"/>
    <w:rsid w:val="0079147F"/>
    <w:rsid w:val="007935BD"/>
    <w:rsid w:val="00794D5C"/>
    <w:rsid w:val="00797084"/>
    <w:rsid w:val="007A0736"/>
    <w:rsid w:val="007A6B6E"/>
    <w:rsid w:val="007B766B"/>
    <w:rsid w:val="007D0265"/>
    <w:rsid w:val="007D2123"/>
    <w:rsid w:val="007D2DC5"/>
    <w:rsid w:val="007E159A"/>
    <w:rsid w:val="007E32BC"/>
    <w:rsid w:val="007E5447"/>
    <w:rsid w:val="007E69B6"/>
    <w:rsid w:val="007F06E5"/>
    <w:rsid w:val="00801DAF"/>
    <w:rsid w:val="008043EC"/>
    <w:rsid w:val="00807580"/>
    <w:rsid w:val="00810B55"/>
    <w:rsid w:val="00814CAE"/>
    <w:rsid w:val="00815214"/>
    <w:rsid w:val="00815B54"/>
    <w:rsid w:val="00824132"/>
    <w:rsid w:val="00827ECB"/>
    <w:rsid w:val="00830450"/>
    <w:rsid w:val="00833B77"/>
    <w:rsid w:val="00834607"/>
    <w:rsid w:val="00836782"/>
    <w:rsid w:val="008418D5"/>
    <w:rsid w:val="00844D3D"/>
    <w:rsid w:val="00844FE0"/>
    <w:rsid w:val="00847460"/>
    <w:rsid w:val="008525B8"/>
    <w:rsid w:val="00855109"/>
    <w:rsid w:val="0085552F"/>
    <w:rsid w:val="00856FF5"/>
    <w:rsid w:val="0087135B"/>
    <w:rsid w:val="00871EDB"/>
    <w:rsid w:val="00877158"/>
    <w:rsid w:val="00884ABB"/>
    <w:rsid w:val="008863FE"/>
    <w:rsid w:val="00887573"/>
    <w:rsid w:val="008901F0"/>
    <w:rsid w:val="00890495"/>
    <w:rsid w:val="00890AE1"/>
    <w:rsid w:val="008939AA"/>
    <w:rsid w:val="00896D38"/>
    <w:rsid w:val="008B581B"/>
    <w:rsid w:val="008C5865"/>
    <w:rsid w:val="008C5D0A"/>
    <w:rsid w:val="008D0911"/>
    <w:rsid w:val="008D7ABA"/>
    <w:rsid w:val="008E72EA"/>
    <w:rsid w:val="008F6ED0"/>
    <w:rsid w:val="008F7F06"/>
    <w:rsid w:val="00903224"/>
    <w:rsid w:val="00905945"/>
    <w:rsid w:val="009100FB"/>
    <w:rsid w:val="00920DE6"/>
    <w:rsid w:val="009246B1"/>
    <w:rsid w:val="00926AD8"/>
    <w:rsid w:val="00927C9B"/>
    <w:rsid w:val="0093255B"/>
    <w:rsid w:val="00935155"/>
    <w:rsid w:val="00935239"/>
    <w:rsid w:val="00940C42"/>
    <w:rsid w:val="00941AC3"/>
    <w:rsid w:val="009463ED"/>
    <w:rsid w:val="00947614"/>
    <w:rsid w:val="009500F2"/>
    <w:rsid w:val="009501BC"/>
    <w:rsid w:val="00951E57"/>
    <w:rsid w:val="00954169"/>
    <w:rsid w:val="009754AB"/>
    <w:rsid w:val="00992A6F"/>
    <w:rsid w:val="00993C74"/>
    <w:rsid w:val="00994F1F"/>
    <w:rsid w:val="009A0F54"/>
    <w:rsid w:val="009C2F6A"/>
    <w:rsid w:val="009C3C01"/>
    <w:rsid w:val="009C75E9"/>
    <w:rsid w:val="009D0D56"/>
    <w:rsid w:val="009D2010"/>
    <w:rsid w:val="009D2E01"/>
    <w:rsid w:val="009D7D4D"/>
    <w:rsid w:val="009E0D24"/>
    <w:rsid w:val="009F7333"/>
    <w:rsid w:val="009F7C3E"/>
    <w:rsid w:val="00A00E43"/>
    <w:rsid w:val="00A0373D"/>
    <w:rsid w:val="00A072E4"/>
    <w:rsid w:val="00A11247"/>
    <w:rsid w:val="00A113BE"/>
    <w:rsid w:val="00A20703"/>
    <w:rsid w:val="00A22E2A"/>
    <w:rsid w:val="00A43026"/>
    <w:rsid w:val="00A527A3"/>
    <w:rsid w:val="00A5686B"/>
    <w:rsid w:val="00A65F0A"/>
    <w:rsid w:val="00A7628E"/>
    <w:rsid w:val="00A81153"/>
    <w:rsid w:val="00A91B95"/>
    <w:rsid w:val="00AA4D1D"/>
    <w:rsid w:val="00AB4921"/>
    <w:rsid w:val="00AB7BC5"/>
    <w:rsid w:val="00AC3838"/>
    <w:rsid w:val="00AC4CF2"/>
    <w:rsid w:val="00AD06E0"/>
    <w:rsid w:val="00AD597C"/>
    <w:rsid w:val="00AE24BD"/>
    <w:rsid w:val="00AE256E"/>
    <w:rsid w:val="00AE2A18"/>
    <w:rsid w:val="00B12464"/>
    <w:rsid w:val="00B12852"/>
    <w:rsid w:val="00B13C27"/>
    <w:rsid w:val="00B17202"/>
    <w:rsid w:val="00B17E84"/>
    <w:rsid w:val="00B2271F"/>
    <w:rsid w:val="00B2431C"/>
    <w:rsid w:val="00B249D5"/>
    <w:rsid w:val="00B259BA"/>
    <w:rsid w:val="00B36207"/>
    <w:rsid w:val="00B363D8"/>
    <w:rsid w:val="00B60BE9"/>
    <w:rsid w:val="00B61DCC"/>
    <w:rsid w:val="00B63304"/>
    <w:rsid w:val="00B903CB"/>
    <w:rsid w:val="00B92B96"/>
    <w:rsid w:val="00B960D2"/>
    <w:rsid w:val="00BB1EAC"/>
    <w:rsid w:val="00BC0DEA"/>
    <w:rsid w:val="00BD7DCC"/>
    <w:rsid w:val="00BE0B4F"/>
    <w:rsid w:val="00BF0AF2"/>
    <w:rsid w:val="00BF3090"/>
    <w:rsid w:val="00C03CDE"/>
    <w:rsid w:val="00C04685"/>
    <w:rsid w:val="00C11A34"/>
    <w:rsid w:val="00C11AC4"/>
    <w:rsid w:val="00C1491D"/>
    <w:rsid w:val="00C25BFD"/>
    <w:rsid w:val="00C27DDC"/>
    <w:rsid w:val="00C32995"/>
    <w:rsid w:val="00C40080"/>
    <w:rsid w:val="00C4727D"/>
    <w:rsid w:val="00C47C2D"/>
    <w:rsid w:val="00C539D4"/>
    <w:rsid w:val="00C60E23"/>
    <w:rsid w:val="00C640CF"/>
    <w:rsid w:val="00C74FB4"/>
    <w:rsid w:val="00C85E56"/>
    <w:rsid w:val="00C90375"/>
    <w:rsid w:val="00C94205"/>
    <w:rsid w:val="00C95A5A"/>
    <w:rsid w:val="00C9617E"/>
    <w:rsid w:val="00CA22ED"/>
    <w:rsid w:val="00CA70DD"/>
    <w:rsid w:val="00CA76DA"/>
    <w:rsid w:val="00CB6AC0"/>
    <w:rsid w:val="00CC584F"/>
    <w:rsid w:val="00CF344A"/>
    <w:rsid w:val="00D000D1"/>
    <w:rsid w:val="00D00757"/>
    <w:rsid w:val="00D02F63"/>
    <w:rsid w:val="00D07325"/>
    <w:rsid w:val="00D1020A"/>
    <w:rsid w:val="00D102AD"/>
    <w:rsid w:val="00D1242F"/>
    <w:rsid w:val="00D16B5E"/>
    <w:rsid w:val="00D33575"/>
    <w:rsid w:val="00D35C30"/>
    <w:rsid w:val="00D4340B"/>
    <w:rsid w:val="00D443CD"/>
    <w:rsid w:val="00D472DB"/>
    <w:rsid w:val="00D506AC"/>
    <w:rsid w:val="00D54512"/>
    <w:rsid w:val="00D57B88"/>
    <w:rsid w:val="00D72046"/>
    <w:rsid w:val="00D751D7"/>
    <w:rsid w:val="00D77602"/>
    <w:rsid w:val="00D82CF4"/>
    <w:rsid w:val="00D82E0E"/>
    <w:rsid w:val="00D84906"/>
    <w:rsid w:val="00D857C5"/>
    <w:rsid w:val="00D9109E"/>
    <w:rsid w:val="00D95F40"/>
    <w:rsid w:val="00DA6BD1"/>
    <w:rsid w:val="00DA7ED7"/>
    <w:rsid w:val="00DB3D0F"/>
    <w:rsid w:val="00DB4284"/>
    <w:rsid w:val="00DC6996"/>
    <w:rsid w:val="00DD0AA8"/>
    <w:rsid w:val="00DE6BC4"/>
    <w:rsid w:val="00DF38CC"/>
    <w:rsid w:val="00E02056"/>
    <w:rsid w:val="00E029C3"/>
    <w:rsid w:val="00E13F5A"/>
    <w:rsid w:val="00E22869"/>
    <w:rsid w:val="00E26041"/>
    <w:rsid w:val="00E30AB8"/>
    <w:rsid w:val="00E32270"/>
    <w:rsid w:val="00E352E5"/>
    <w:rsid w:val="00E374B0"/>
    <w:rsid w:val="00E430B6"/>
    <w:rsid w:val="00E450BE"/>
    <w:rsid w:val="00E47F58"/>
    <w:rsid w:val="00E57782"/>
    <w:rsid w:val="00E61502"/>
    <w:rsid w:val="00E73703"/>
    <w:rsid w:val="00E90AAD"/>
    <w:rsid w:val="00E91F49"/>
    <w:rsid w:val="00E92497"/>
    <w:rsid w:val="00EA09DF"/>
    <w:rsid w:val="00EA2984"/>
    <w:rsid w:val="00EB18EE"/>
    <w:rsid w:val="00EB419A"/>
    <w:rsid w:val="00EC2E47"/>
    <w:rsid w:val="00EC3D8D"/>
    <w:rsid w:val="00ED1B7A"/>
    <w:rsid w:val="00ED671E"/>
    <w:rsid w:val="00ED72EC"/>
    <w:rsid w:val="00EE335F"/>
    <w:rsid w:val="00EF0981"/>
    <w:rsid w:val="00EF5133"/>
    <w:rsid w:val="00EF5CCB"/>
    <w:rsid w:val="00F07C94"/>
    <w:rsid w:val="00F14D8F"/>
    <w:rsid w:val="00F16E4D"/>
    <w:rsid w:val="00F20A31"/>
    <w:rsid w:val="00F21CD4"/>
    <w:rsid w:val="00F35918"/>
    <w:rsid w:val="00F42B30"/>
    <w:rsid w:val="00F47B1F"/>
    <w:rsid w:val="00F52B40"/>
    <w:rsid w:val="00F53A26"/>
    <w:rsid w:val="00F542AA"/>
    <w:rsid w:val="00F55860"/>
    <w:rsid w:val="00F62353"/>
    <w:rsid w:val="00F85E82"/>
    <w:rsid w:val="00F932BD"/>
    <w:rsid w:val="00FA134A"/>
    <w:rsid w:val="00FA30FA"/>
    <w:rsid w:val="00FA6089"/>
    <w:rsid w:val="00FA6EA1"/>
    <w:rsid w:val="00FB2E3E"/>
    <w:rsid w:val="00FB54DC"/>
    <w:rsid w:val="00FC088B"/>
    <w:rsid w:val="00FC1AEA"/>
    <w:rsid w:val="00FC5B70"/>
    <w:rsid w:val="00FD04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69"/>
    <w:rPr>
      <w:rFonts w:ascii="Arial" w:hAnsi="Arial"/>
      <w:sz w:val="22"/>
      <w:szCs w:val="24"/>
    </w:rPr>
  </w:style>
  <w:style w:type="paragraph" w:styleId="Heading1">
    <w:name w:val="heading 1"/>
    <w:basedOn w:val="BodyText"/>
    <w:next w:val="Normal"/>
    <w:qFormat/>
    <w:rsid w:val="00D000D1"/>
    <w:pPr>
      <w:numPr>
        <w:numId w:val="16"/>
      </w:numPr>
      <w:tabs>
        <w:tab w:val="clear" w:pos="0"/>
      </w:tabs>
      <w:ind w:firstLine="720"/>
      <w:outlineLvl w:val="0"/>
    </w:pPr>
    <w:rPr>
      <w:rFonts w:cs="Arial"/>
      <w:bCs/>
      <w:kern w:val="32"/>
      <w:szCs w:val="32"/>
    </w:rPr>
  </w:style>
  <w:style w:type="paragraph" w:styleId="Heading2">
    <w:name w:val="heading 2"/>
    <w:basedOn w:val="Normal"/>
    <w:next w:val="Normal"/>
    <w:qFormat/>
    <w:rsid w:val="00D000D1"/>
    <w:pPr>
      <w:numPr>
        <w:ilvl w:val="1"/>
        <w:numId w:val="16"/>
      </w:numPr>
      <w:tabs>
        <w:tab w:val="clear" w:pos="0"/>
      </w:tabs>
      <w:spacing w:after="240"/>
      <w:ind w:right="720" w:firstLine="720"/>
      <w:outlineLvl w:val="1"/>
    </w:pPr>
    <w:rPr>
      <w:rFonts w:cs="Arial"/>
      <w:bCs/>
      <w:iCs/>
    </w:rPr>
  </w:style>
  <w:style w:type="paragraph" w:styleId="Heading3">
    <w:name w:val="heading 3"/>
    <w:basedOn w:val="Normal"/>
    <w:next w:val="Normal"/>
    <w:qFormat/>
    <w:rsid w:val="00D000D1"/>
    <w:pPr>
      <w:keepNext/>
      <w:spacing w:before="240" w:after="60"/>
      <w:outlineLvl w:val="2"/>
    </w:pPr>
    <w:rPr>
      <w:rFonts w:cs="Arial"/>
      <w:b/>
      <w:bCs/>
      <w:sz w:val="26"/>
      <w:szCs w:val="26"/>
    </w:rPr>
  </w:style>
  <w:style w:type="paragraph" w:styleId="Heading4">
    <w:name w:val="heading 4"/>
    <w:basedOn w:val="Normal"/>
    <w:next w:val="Normal"/>
    <w:qFormat/>
    <w:rsid w:val="00D000D1"/>
    <w:pPr>
      <w:keepNext/>
      <w:spacing w:before="240" w:after="60"/>
      <w:outlineLvl w:val="3"/>
    </w:pPr>
    <w:rPr>
      <w:b/>
      <w:bCs/>
      <w:sz w:val="28"/>
      <w:szCs w:val="28"/>
    </w:rPr>
  </w:style>
  <w:style w:type="paragraph" w:styleId="Heading5">
    <w:name w:val="heading 5"/>
    <w:basedOn w:val="Normal"/>
    <w:next w:val="Normal"/>
    <w:qFormat/>
    <w:rsid w:val="00D000D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0D1"/>
    <w:rPr>
      <w:rFonts w:ascii="Tahoma" w:hAnsi="Tahoma" w:cs="Tahoma"/>
      <w:sz w:val="16"/>
      <w:szCs w:val="16"/>
    </w:rPr>
  </w:style>
  <w:style w:type="paragraph" w:customStyle="1" w:styleId="ReLine">
    <w:name w:val="Re Line"/>
    <w:basedOn w:val="Normal"/>
    <w:rsid w:val="00D000D1"/>
    <w:pPr>
      <w:tabs>
        <w:tab w:val="left" w:pos="720"/>
      </w:tabs>
      <w:ind w:left="1440" w:hanging="1440"/>
    </w:pPr>
    <w:rPr>
      <w:b/>
    </w:rPr>
  </w:style>
  <w:style w:type="paragraph" w:styleId="BodyText">
    <w:name w:val="Body Text"/>
    <w:basedOn w:val="Normal"/>
    <w:rsid w:val="00D000D1"/>
    <w:pPr>
      <w:spacing w:after="240"/>
      <w:ind w:firstLine="720"/>
      <w:jc w:val="both"/>
    </w:pPr>
  </w:style>
  <w:style w:type="paragraph" w:customStyle="1" w:styleId="Addressee">
    <w:name w:val="Addressee"/>
    <w:basedOn w:val="Normal"/>
    <w:rsid w:val="00D000D1"/>
  </w:style>
  <w:style w:type="paragraph" w:styleId="Header">
    <w:name w:val="header"/>
    <w:basedOn w:val="Normal"/>
    <w:rsid w:val="00D000D1"/>
    <w:pPr>
      <w:tabs>
        <w:tab w:val="center" w:pos="4320"/>
        <w:tab w:val="right" w:pos="8640"/>
      </w:tabs>
    </w:pPr>
  </w:style>
  <w:style w:type="paragraph" w:styleId="Footer">
    <w:name w:val="footer"/>
    <w:basedOn w:val="Normal"/>
    <w:link w:val="FooterChar"/>
    <w:uiPriority w:val="99"/>
    <w:rsid w:val="00D000D1"/>
    <w:pPr>
      <w:tabs>
        <w:tab w:val="center" w:pos="4320"/>
        <w:tab w:val="right" w:pos="8640"/>
      </w:tabs>
    </w:pPr>
  </w:style>
  <w:style w:type="character" w:styleId="PageNumber">
    <w:name w:val="page number"/>
    <w:basedOn w:val="DefaultParagraphFont"/>
    <w:rsid w:val="00D000D1"/>
  </w:style>
  <w:style w:type="paragraph" w:customStyle="1" w:styleId="StyleCenteredAfter48pt">
    <w:name w:val="Style Centered After:  48 pt"/>
    <w:basedOn w:val="Normal"/>
    <w:rsid w:val="00D000D1"/>
    <w:pPr>
      <w:spacing w:after="960"/>
      <w:jc w:val="center"/>
    </w:pPr>
    <w:rPr>
      <w:szCs w:val="20"/>
    </w:rPr>
  </w:style>
  <w:style w:type="paragraph" w:customStyle="1" w:styleId="StyleReLineNotBoldLeft0Firstline0">
    <w:name w:val="Style Re Line + Not Bold Left:  0&quot; First line:  0&quot;"/>
    <w:basedOn w:val="ReLine"/>
    <w:rsid w:val="00D000D1"/>
    <w:pPr>
      <w:ind w:left="0" w:firstLine="0"/>
    </w:pPr>
    <w:rPr>
      <w:b w:val="0"/>
      <w:szCs w:val="20"/>
    </w:rPr>
  </w:style>
  <w:style w:type="paragraph" w:customStyle="1" w:styleId="StyleReLineAfter12pt">
    <w:name w:val="Style Re Line + After:  12 pt"/>
    <w:basedOn w:val="ReLine"/>
    <w:rsid w:val="00D000D1"/>
    <w:pPr>
      <w:spacing w:after="240"/>
    </w:pPr>
    <w:rPr>
      <w:bCs/>
      <w:szCs w:val="20"/>
    </w:rPr>
  </w:style>
  <w:style w:type="paragraph" w:customStyle="1" w:styleId="StyleAfter12pt">
    <w:name w:val="Style After:  12 pt"/>
    <w:basedOn w:val="Normal"/>
    <w:rsid w:val="00D000D1"/>
    <w:pPr>
      <w:spacing w:after="240"/>
    </w:pPr>
    <w:rPr>
      <w:szCs w:val="20"/>
    </w:rPr>
  </w:style>
  <w:style w:type="paragraph" w:customStyle="1" w:styleId="LetterwNumbers">
    <w:name w:val="Letter w Numbers"/>
    <w:basedOn w:val="Heading1"/>
    <w:rsid w:val="00D000D1"/>
    <w:pPr>
      <w:numPr>
        <w:numId w:val="11"/>
      </w:numPr>
      <w:tabs>
        <w:tab w:val="clear" w:pos="0"/>
      </w:tabs>
    </w:pPr>
  </w:style>
  <w:style w:type="character" w:customStyle="1" w:styleId="FooterChar">
    <w:name w:val="Footer Char"/>
    <w:basedOn w:val="DefaultParagraphFont"/>
    <w:link w:val="Footer"/>
    <w:uiPriority w:val="99"/>
    <w:rsid w:val="008D7AB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721638652">
      <w:bodyDiv w:val="1"/>
      <w:marLeft w:val="0"/>
      <w:marRight w:val="0"/>
      <w:marTop w:val="0"/>
      <w:marBottom w:val="0"/>
      <w:divBdr>
        <w:top w:val="none" w:sz="0" w:space="0" w:color="auto"/>
        <w:left w:val="none" w:sz="0" w:space="0" w:color="auto"/>
        <w:bottom w:val="none" w:sz="0" w:space="0" w:color="auto"/>
        <w:right w:val="none" w:sz="0" w:space="0" w:color="auto"/>
      </w:divBdr>
    </w:div>
    <w:div w:id="890311253">
      <w:bodyDiv w:val="1"/>
      <w:marLeft w:val="144"/>
      <w:marRight w:val="144"/>
      <w:marTop w:val="144"/>
      <w:marBottom w:val="144"/>
      <w:divBdr>
        <w:top w:val="none" w:sz="0" w:space="0" w:color="auto"/>
        <w:left w:val="none" w:sz="0" w:space="0" w:color="auto"/>
        <w:bottom w:val="none" w:sz="0" w:space="0" w:color="auto"/>
        <w:right w:val="none" w:sz="0" w:space="0" w:color="auto"/>
      </w:divBdr>
    </w:div>
    <w:div w:id="1548373569">
      <w:bodyDiv w:val="1"/>
      <w:marLeft w:val="0"/>
      <w:marRight w:val="0"/>
      <w:marTop w:val="0"/>
      <w:marBottom w:val="0"/>
      <w:divBdr>
        <w:top w:val="none" w:sz="0" w:space="0" w:color="auto"/>
        <w:left w:val="none" w:sz="0" w:space="0" w:color="auto"/>
        <w:bottom w:val="none" w:sz="0" w:space="0" w:color="auto"/>
        <w:right w:val="none" w:sz="0" w:space="0" w:color="auto"/>
      </w:divBdr>
    </w:div>
    <w:div w:id="16486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JM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JMK.dot</Template>
  <TotalTime>26</TotalTime>
  <Pages>2</Pages>
  <Words>487</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22, 2002</vt:lpstr>
    </vt:vector>
  </TitlesOfParts>
  <Company>Windows User</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2002</dc:title>
  <dc:subject/>
  <dc:creator>Gail</dc:creator>
  <cp:keywords/>
  <cp:lastModifiedBy>Dallas</cp:lastModifiedBy>
  <cp:revision>6</cp:revision>
  <cp:lastPrinted>2011-10-04T18:20:00Z</cp:lastPrinted>
  <dcterms:created xsi:type="dcterms:W3CDTF">2011-11-09T05:15:00Z</dcterms:created>
  <dcterms:modified xsi:type="dcterms:W3CDTF">2011-12-07T22:57:00Z</dcterms:modified>
</cp:coreProperties>
</file>