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091" w:rsidRDefault="00F81F1C">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March 2014 Executive Committee Meeting Minutes - FINAL </w:t>
      </w:r>
    </w:p>
    <w:p w:rsidR="001B2091" w:rsidRDefault="00F81F1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OSB Sustainable Future Section</w:t>
      </w:r>
    </w:p>
    <w:p w:rsidR="001B2091" w:rsidRDefault="00F81F1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March 6, 2014, 9:30 AM, at Tonkon Torp</w:t>
      </w:r>
    </w:p>
    <w:p w:rsidR="001B2091" w:rsidRDefault="001B2091">
      <w:pPr>
        <w:spacing w:after="0" w:line="240" w:lineRule="auto"/>
        <w:rPr>
          <w:rFonts w:ascii="Times New Roman" w:hAnsi="Times New Roman" w:cs="Times New Roman"/>
          <w:sz w:val="24"/>
          <w:szCs w:val="24"/>
        </w:rPr>
      </w:pPr>
    </w:p>
    <w:p w:rsidR="001B2091" w:rsidRDefault="00F81F1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Present</w:t>
      </w:r>
      <w:r>
        <w:rPr>
          <w:rFonts w:ascii="Times New Roman" w:hAnsi="Times New Roman" w:cs="Times New Roman"/>
          <w:sz w:val="24"/>
          <w:szCs w:val="24"/>
        </w:rPr>
        <w:t xml:space="preserve">: Jennifer Gates, Max Miller, Dick Roy, Jim </w:t>
      </w:r>
      <w:r>
        <w:rPr>
          <w:rFonts w:ascii="Times New Roman" w:hAnsi="Times New Roman" w:cs="Times New Roman"/>
          <w:sz w:val="24"/>
          <w:szCs w:val="24"/>
        </w:rPr>
        <w:t>Kennedy, Robin Seifried, Maggie Vining, Michelle Slater, Ann McQuesten</w:t>
      </w:r>
    </w:p>
    <w:p w:rsidR="001B2091" w:rsidRDefault="00F81F1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By Phone</w:t>
      </w:r>
      <w:r>
        <w:rPr>
          <w:rFonts w:ascii="Times New Roman" w:hAnsi="Times New Roman" w:cs="Times New Roman"/>
          <w:sz w:val="24"/>
          <w:szCs w:val="24"/>
        </w:rPr>
        <w:t>: Diane Henkels, Janna Aginsky, Monique Hawthorne</w:t>
      </w:r>
    </w:p>
    <w:p w:rsidR="001B2091" w:rsidRDefault="00F81F1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Absent</w:t>
      </w:r>
      <w:r>
        <w:rPr>
          <w:rFonts w:ascii="Times New Roman" w:hAnsi="Times New Roman" w:cs="Times New Roman"/>
          <w:sz w:val="24"/>
          <w:szCs w:val="24"/>
        </w:rPr>
        <w:t>: None</w:t>
      </w:r>
    </w:p>
    <w:p w:rsidR="001B2091" w:rsidRDefault="00F81F1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Guests</w:t>
      </w:r>
      <w:r>
        <w:rPr>
          <w:rFonts w:ascii="Times New Roman" w:hAnsi="Times New Roman" w:cs="Times New Roman"/>
          <w:sz w:val="24"/>
          <w:szCs w:val="24"/>
        </w:rPr>
        <w:t>: Diane Lloyd (Oregon Department of Justice), Dallas DeLuca (former EC member)</w:t>
      </w:r>
    </w:p>
    <w:p w:rsidR="001B2091" w:rsidRDefault="001B2091">
      <w:pPr>
        <w:spacing w:after="0" w:line="240" w:lineRule="auto"/>
        <w:rPr>
          <w:rFonts w:ascii="Times New Roman" w:hAnsi="Times New Roman" w:cs="Times New Roman"/>
          <w:sz w:val="24"/>
          <w:szCs w:val="24"/>
        </w:rPr>
      </w:pPr>
    </w:p>
    <w:p w:rsidR="001B2091" w:rsidRDefault="00F81F1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Approval of Prior Meeting Mi</w:t>
      </w:r>
      <w:r>
        <w:rPr>
          <w:rFonts w:ascii="Times New Roman" w:hAnsi="Times New Roman" w:cs="Times New Roman"/>
          <w:sz w:val="24"/>
          <w:szCs w:val="24"/>
          <w:u w:val="single"/>
        </w:rPr>
        <w:t>nutes</w:t>
      </w:r>
    </w:p>
    <w:p w:rsidR="001B2091" w:rsidRDefault="00F81F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Dick Roy moved to approve the November and February EC meeting minutes, and Jen Gates seconded. The November and February EC meeting minutes were approved without modification. </w:t>
      </w:r>
    </w:p>
    <w:p w:rsidR="001B2091" w:rsidRDefault="001B2091">
      <w:pPr>
        <w:spacing w:after="0" w:line="240" w:lineRule="auto"/>
        <w:rPr>
          <w:rFonts w:ascii="Times New Roman" w:hAnsi="Times New Roman" w:cs="Times New Roman"/>
          <w:sz w:val="24"/>
          <w:szCs w:val="24"/>
        </w:rPr>
      </w:pPr>
    </w:p>
    <w:p w:rsidR="001B2091" w:rsidRDefault="00F81F1C">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Introduction of Guest</w:t>
      </w:r>
    </w:p>
    <w:p w:rsidR="001B2091" w:rsidRDefault="00F81F1C">
      <w:pPr>
        <w:spacing w:after="0" w:line="240" w:lineRule="auto"/>
        <w:rPr>
          <w:rFonts w:ascii="Times New Roman" w:hAnsi="Times New Roman" w:cs="Times New Roman"/>
          <w:sz w:val="24"/>
          <w:szCs w:val="24"/>
        </w:rPr>
      </w:pPr>
      <w:r>
        <w:rPr>
          <w:rFonts w:ascii="Times New Roman" w:hAnsi="Times New Roman" w:cs="Times New Roman"/>
          <w:sz w:val="24"/>
          <w:szCs w:val="24"/>
        </w:rPr>
        <w:t>Diane Lloyd introduced herself and gave an overvi</w:t>
      </w:r>
      <w:r>
        <w:rPr>
          <w:rFonts w:ascii="Times New Roman" w:hAnsi="Times New Roman" w:cs="Times New Roman"/>
          <w:sz w:val="24"/>
          <w:szCs w:val="24"/>
        </w:rPr>
        <w:t>ew of her role in the Oregon Department of Justice’s sustainability initiatives. Diane reported that the DOJ is seeking resources for a CLE on paper reduction in connection with Earth Day; several EC members provided suggestions and the group discussed ava</w:t>
      </w:r>
      <w:r>
        <w:rPr>
          <w:rFonts w:ascii="Times New Roman" w:hAnsi="Times New Roman" w:cs="Times New Roman"/>
          <w:sz w:val="24"/>
          <w:szCs w:val="24"/>
        </w:rPr>
        <w:t xml:space="preserve">ilable resources. </w:t>
      </w:r>
      <w:r>
        <w:rPr>
          <w:rFonts w:ascii="Times New Roman" w:hAnsi="Times New Roman"/>
          <w:sz w:val="24"/>
          <w:szCs w:val="24"/>
        </w:rPr>
        <w:t xml:space="preserve">Diane Henkels inquired re DOJ and sustainability planning that is required of some state agencies. </w:t>
      </w:r>
      <w:r>
        <w:rPr>
          <w:rFonts w:ascii="Times New Roman" w:hAnsi="Times New Roman" w:cs="Times New Roman"/>
          <w:sz w:val="24"/>
          <w:szCs w:val="24"/>
        </w:rPr>
        <w:t>No decisions were made or votes taken.</w:t>
      </w:r>
    </w:p>
    <w:p w:rsidR="001B2091" w:rsidRDefault="001B2091">
      <w:pPr>
        <w:spacing w:after="0" w:line="240" w:lineRule="auto"/>
        <w:rPr>
          <w:rFonts w:ascii="Times New Roman" w:hAnsi="Times New Roman" w:cs="Times New Roman"/>
          <w:sz w:val="24"/>
          <w:szCs w:val="24"/>
        </w:rPr>
      </w:pPr>
    </w:p>
    <w:p w:rsidR="001B2091" w:rsidRDefault="00F81F1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Membership and Outreach Report</w:t>
      </w:r>
      <w:r>
        <w:rPr>
          <w:rFonts w:ascii="Times New Roman" w:hAnsi="Times New Roman" w:cs="Times New Roman"/>
          <w:sz w:val="24"/>
          <w:szCs w:val="24"/>
        </w:rPr>
        <w:t>:</w:t>
      </w: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Robin Seifried gave a report on membership. As of February 2014 the</w:t>
      </w:r>
      <w:r>
        <w:rPr>
          <w:rFonts w:ascii="Times New Roman" w:hAnsi="Times New Roman" w:cs="Times New Roman"/>
          <w:sz w:val="24"/>
          <w:szCs w:val="24"/>
        </w:rPr>
        <w:t xml:space="preserve"> Section had 273 members; at the same time in 2013 the Section had 265 members. In November of 2012 and November of 2013 the Section had 296 members, reflecting a larger drop in membership last year than this year. Robin noted that the Section’s membership</w:t>
      </w:r>
      <w:r>
        <w:rPr>
          <w:rFonts w:ascii="Times New Roman" w:hAnsi="Times New Roman" w:cs="Times New Roman"/>
          <w:sz w:val="24"/>
          <w:szCs w:val="24"/>
        </w:rPr>
        <w:t xml:space="preserve"> goal for the end of 2014 should be higher than 296 because membership was higher at the beginning of this year. Robin will follow up with a report on membership numbers from other Bar sections to compare the Section’s membership gains and losses. Jennifer</w:t>
      </w:r>
      <w:r>
        <w:rPr>
          <w:rFonts w:ascii="Times New Roman" w:hAnsi="Times New Roman" w:cs="Times New Roman"/>
          <w:sz w:val="24"/>
          <w:szCs w:val="24"/>
        </w:rPr>
        <w:t xml:space="preserve"> Gates noted that the EC will discuss efforts to increase membership at next month’s meeting. </w:t>
      </w:r>
    </w:p>
    <w:p w:rsidR="001B2091" w:rsidRDefault="001B2091">
      <w:pPr>
        <w:spacing w:after="0"/>
        <w:rPr>
          <w:rFonts w:ascii="Times New Roman" w:hAnsi="Times New Roman" w:cs="Times New Roman"/>
          <w:sz w:val="24"/>
          <w:szCs w:val="24"/>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u w:val="single"/>
        </w:rPr>
        <w:t>Financial and Budget Report</w:t>
      </w:r>
      <w:r>
        <w:rPr>
          <w:rFonts w:ascii="Times New Roman" w:hAnsi="Times New Roman" w:cs="Times New Roman"/>
          <w:sz w:val="24"/>
          <w:szCs w:val="24"/>
        </w:rPr>
        <w:t>:</w:t>
      </w: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 xml:space="preserve">Jim Kennedy gave a report on finances and budget. Jim reviewed the financial report received from the Bar, which reflected an </w:t>
      </w:r>
      <w:r>
        <w:rPr>
          <w:rFonts w:ascii="Times New Roman" w:hAnsi="Times New Roman" w:cs="Times New Roman"/>
          <w:sz w:val="24"/>
          <w:szCs w:val="24"/>
        </w:rPr>
        <w:t>ending fund balance in 2013 of $7,779. Jim is awaiting more information from the Bar and will provide a more detailed report at the next EC meeting after he receives the additional information.</w:t>
      </w:r>
    </w:p>
    <w:p w:rsidR="001B2091" w:rsidRDefault="001B2091">
      <w:pPr>
        <w:spacing w:after="0"/>
        <w:rPr>
          <w:rFonts w:ascii="Times New Roman" w:hAnsi="Times New Roman" w:cs="Times New Roman"/>
          <w:sz w:val="24"/>
          <w:szCs w:val="24"/>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u w:val="single"/>
        </w:rPr>
        <w:t>Coordination of Section Activities with Website Information</w:t>
      </w:r>
      <w:r>
        <w:rPr>
          <w:rFonts w:ascii="Times New Roman" w:hAnsi="Times New Roman" w:cs="Times New Roman"/>
          <w:sz w:val="24"/>
          <w:szCs w:val="24"/>
        </w:rPr>
        <w:t>:</w:t>
      </w: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Dallas DeLuca joined the meeting for a report and discussion on the Section’s website. The EC and Dallas agreed that Dallas will continue managing the website and that Robin Seifried will provide backup support. Jennifer Gates requested that a system be im</w:t>
      </w:r>
      <w:r>
        <w:rPr>
          <w:rFonts w:ascii="Times New Roman" w:hAnsi="Times New Roman" w:cs="Times New Roman"/>
          <w:sz w:val="24"/>
          <w:szCs w:val="24"/>
        </w:rPr>
        <w:t xml:space="preserve">plemented so that content is regularly updated on the website. Robin Seifried volunteered to keep the Programs information updated, Ann McQuesten will provide updated meeting minutes, and Jennifer Gates will provide </w:t>
      </w:r>
      <w:r>
        <w:rPr>
          <w:rFonts w:ascii="Times New Roman" w:hAnsi="Times New Roman" w:cs="Times New Roman"/>
          <w:sz w:val="24"/>
          <w:szCs w:val="24"/>
        </w:rPr>
        <w:lastRenderedPageBreak/>
        <w:t>meeting agendas. The EC discussed and de</w:t>
      </w:r>
      <w:r>
        <w:rPr>
          <w:rFonts w:ascii="Times New Roman" w:hAnsi="Times New Roman" w:cs="Times New Roman"/>
          <w:sz w:val="24"/>
          <w:szCs w:val="24"/>
        </w:rPr>
        <w:t xml:space="preserve">cided that study group reports will be posted on the website, but that committee reports will not be posted on the website. </w:t>
      </w:r>
    </w:p>
    <w:p w:rsidR="001B2091" w:rsidRDefault="001B2091">
      <w:pPr>
        <w:spacing w:after="0"/>
        <w:rPr>
          <w:rFonts w:ascii="Times New Roman" w:hAnsi="Times New Roman" w:cs="Times New Roman"/>
          <w:sz w:val="24"/>
          <w:szCs w:val="24"/>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Dallas reported that at last check there were 115 views of the Benefit Corporation CLE video that was posted to YouTube. The EC di</w:t>
      </w:r>
      <w:r>
        <w:rPr>
          <w:rFonts w:ascii="Times New Roman" w:hAnsi="Times New Roman" w:cs="Times New Roman"/>
          <w:sz w:val="24"/>
          <w:szCs w:val="24"/>
        </w:rPr>
        <w:t xml:space="preserve">scussed the idea of posting CLEs on the website and what metrics can be used to determine if this is a good use of Section resources. No decisions were made at this time. </w:t>
      </w:r>
    </w:p>
    <w:p w:rsidR="001B2091" w:rsidRDefault="001B2091">
      <w:pPr>
        <w:spacing w:after="0"/>
        <w:rPr>
          <w:rFonts w:ascii="Times New Roman" w:hAnsi="Times New Roman" w:cs="Times New Roman"/>
          <w:sz w:val="24"/>
          <w:szCs w:val="24"/>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u w:val="single"/>
        </w:rPr>
        <w:t>Programs Report</w:t>
      </w:r>
      <w:r>
        <w:rPr>
          <w:rFonts w:ascii="Times New Roman" w:hAnsi="Times New Roman" w:cs="Times New Roman"/>
          <w:sz w:val="24"/>
          <w:szCs w:val="24"/>
        </w:rPr>
        <w:t>:</w:t>
      </w: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Maggie Vining reported on programs. The Corporate Social Responsib</w:t>
      </w:r>
      <w:r>
        <w:rPr>
          <w:rFonts w:ascii="Times New Roman" w:hAnsi="Times New Roman" w:cs="Times New Roman"/>
          <w:sz w:val="24"/>
          <w:szCs w:val="24"/>
        </w:rPr>
        <w:t>ility program on February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had approximately 25 attendees and garnered two new members. </w:t>
      </w:r>
    </w:p>
    <w:p w:rsidR="001B2091" w:rsidRDefault="001B2091">
      <w:pPr>
        <w:spacing w:after="0"/>
        <w:rPr>
          <w:rFonts w:ascii="Times New Roman" w:hAnsi="Times New Roman" w:cs="Times New Roman"/>
          <w:sz w:val="24"/>
          <w:szCs w:val="24"/>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 xml:space="preserve">The programs committee is working on the following programs for 2014: </w:t>
      </w:r>
    </w:p>
    <w:p w:rsidR="001B2091" w:rsidRDefault="00F81F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Jim Kennedy: Country of origin labeling program; Jim will contact the head of the </w:t>
      </w:r>
      <w:r>
        <w:rPr>
          <w:rFonts w:ascii="Times New Roman" w:hAnsi="Times New Roman" w:cs="Times New Roman"/>
          <w:sz w:val="24"/>
          <w:szCs w:val="24"/>
        </w:rPr>
        <w:t>Agriculture section to see if they want to work together with SFS on an animal welfare CLE program (possibly May 2014)</w:t>
      </w:r>
    </w:p>
    <w:p w:rsidR="001B2091" w:rsidRDefault="00F81F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Robin Seifried: Access to justice CLE in coordination with Robin Morris-Collins from Willamette regarding environmental justice (Date TBD</w:t>
      </w:r>
      <w:r>
        <w:rPr>
          <w:rFonts w:ascii="Times New Roman" w:hAnsi="Times New Roman" w:cs="Times New Roman"/>
          <w:sz w:val="24"/>
          <w:szCs w:val="24"/>
        </w:rPr>
        <w:t>)</w:t>
      </w:r>
    </w:p>
    <w:p w:rsidR="001B2091" w:rsidRDefault="00F81F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Jim Kennedy: Working on a bus field trip with Oregon Wild to the Siuslaw Forest as an example of an area that has benefited from collaboration between the State, Oregon Wild, and industry. The programs committee is considering using Section funds to subs</w:t>
      </w:r>
      <w:r>
        <w:rPr>
          <w:rFonts w:ascii="Times New Roman" w:hAnsi="Times New Roman" w:cs="Times New Roman"/>
          <w:sz w:val="24"/>
          <w:szCs w:val="24"/>
        </w:rPr>
        <w:t>idize the bus, but no decision has been made. Jim anticipates 3-4 hours of CLE credit and will provide additional details by the next meeting.</w:t>
      </w:r>
    </w:p>
    <w:p w:rsidR="001B2091" w:rsidRDefault="00F81F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Maggie Vining and Janna Aginsky: The sharing economy, focusing on transportation and lodging</w:t>
      </w:r>
    </w:p>
    <w:p w:rsidR="001B2091" w:rsidRDefault="00F81F1C">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Diane Henkels: Worki</w:t>
      </w:r>
      <w:r>
        <w:rPr>
          <w:rFonts w:ascii="Times New Roman" w:hAnsi="Times New Roman" w:cs="Times New Roman"/>
          <w:sz w:val="24"/>
          <w:szCs w:val="24"/>
        </w:rPr>
        <w:t>ng with solo/small firm practitioners section and will send ideas to programs committee for next meeting. Diane invited members to join a conference call on the program.</w:t>
      </w:r>
    </w:p>
    <w:p w:rsidR="001B2091" w:rsidRDefault="001B2091">
      <w:pPr>
        <w:spacing w:after="0"/>
        <w:rPr>
          <w:rFonts w:ascii="Times New Roman" w:hAnsi="Times New Roman" w:cs="Times New Roman"/>
          <w:sz w:val="24"/>
          <w:szCs w:val="24"/>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 xml:space="preserve">Jim Kennedy reported that he was asked by Amy Bushaw to teach a Sustainability class </w:t>
      </w:r>
      <w:r>
        <w:rPr>
          <w:rFonts w:ascii="Times New Roman" w:hAnsi="Times New Roman" w:cs="Times New Roman"/>
          <w:sz w:val="24"/>
          <w:szCs w:val="24"/>
        </w:rPr>
        <w:t>on March 20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at Lewis and Clark Law School, which will touch on the office of legal guardian study group in coordination with Steve Higgs of SAGE and Janna Aginsky. </w:t>
      </w:r>
    </w:p>
    <w:p w:rsidR="001B2091" w:rsidRDefault="001B2091">
      <w:pPr>
        <w:spacing w:after="0"/>
        <w:ind w:left="360"/>
        <w:rPr>
          <w:rFonts w:ascii="Times New Roman" w:hAnsi="Times New Roman" w:cs="Times New Roman"/>
          <w:sz w:val="24"/>
          <w:szCs w:val="24"/>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Jennifer Gates requested that the program committee brainstorm ideas for a larger progra</w:t>
      </w:r>
      <w:r>
        <w:rPr>
          <w:rFonts w:ascii="Times New Roman" w:hAnsi="Times New Roman" w:cs="Times New Roman"/>
          <w:sz w:val="24"/>
          <w:szCs w:val="24"/>
        </w:rPr>
        <w:t xml:space="preserve">m or national speaker in order to use the Section’s reserved funds. </w:t>
      </w:r>
    </w:p>
    <w:p w:rsidR="001B2091" w:rsidRDefault="001B2091">
      <w:pPr>
        <w:spacing w:after="0"/>
        <w:rPr>
          <w:rFonts w:ascii="Times New Roman" w:hAnsi="Times New Roman" w:cs="Times New Roman"/>
          <w:sz w:val="24"/>
          <w:szCs w:val="24"/>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In connection with upcoming programs, Michelle Slater asked that the program committee provide an interim report for the newsletter regarding the office of legal guardian study group. Ji</w:t>
      </w:r>
      <w:r>
        <w:rPr>
          <w:rFonts w:ascii="Times New Roman" w:hAnsi="Times New Roman" w:cs="Times New Roman"/>
          <w:sz w:val="24"/>
          <w:szCs w:val="24"/>
        </w:rPr>
        <w:t>m Kennedy agreed to provide a report for the 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quarter issue, as well as a report on the global animal partnership for the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quarter issue. </w:t>
      </w:r>
    </w:p>
    <w:p w:rsidR="001B2091" w:rsidRDefault="001B2091">
      <w:pPr>
        <w:spacing w:after="0"/>
        <w:rPr>
          <w:rFonts w:ascii="Times New Roman" w:hAnsi="Times New Roman" w:cs="Times New Roman"/>
          <w:sz w:val="24"/>
          <w:szCs w:val="24"/>
        </w:rPr>
      </w:pPr>
    </w:p>
    <w:p w:rsidR="001B2091" w:rsidRDefault="001B2091">
      <w:pPr>
        <w:spacing w:after="0"/>
        <w:rPr>
          <w:rFonts w:ascii="Times New Roman" w:hAnsi="Times New Roman" w:cs="Times New Roman"/>
          <w:sz w:val="24"/>
          <w:szCs w:val="24"/>
          <w:u w:val="single"/>
        </w:rPr>
      </w:pPr>
    </w:p>
    <w:p w:rsidR="001B2091" w:rsidRDefault="001B2091">
      <w:pPr>
        <w:spacing w:after="0"/>
        <w:rPr>
          <w:rFonts w:ascii="Times New Roman" w:hAnsi="Times New Roman" w:cs="Times New Roman"/>
          <w:sz w:val="24"/>
          <w:szCs w:val="24"/>
          <w:u w:val="single"/>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u w:val="single"/>
        </w:rPr>
        <w:lastRenderedPageBreak/>
        <w:t>Report and Discussion of Possible 2014 Theme</w:t>
      </w:r>
      <w:r>
        <w:rPr>
          <w:rFonts w:ascii="Times New Roman" w:hAnsi="Times New Roman" w:cs="Times New Roman"/>
          <w:sz w:val="24"/>
          <w:szCs w:val="24"/>
        </w:rPr>
        <w:t>:</w:t>
      </w: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The EC discussed the idea of a Section theme for 2014 and deci</w:t>
      </w:r>
      <w:r>
        <w:rPr>
          <w:rFonts w:ascii="Times New Roman" w:hAnsi="Times New Roman" w:cs="Times New Roman"/>
          <w:sz w:val="24"/>
          <w:szCs w:val="24"/>
        </w:rPr>
        <w:t xml:space="preserve">ded that the Section would not adopt a theme for 2014. Max Miller, Michelle Slater, and Janna Aginsky will coordinate to look into adopting a theme for 2015. Ideas for themes included: mitigation, adaptation, and resilience (Dick Roy); water; office(s) of </w:t>
      </w:r>
      <w:r>
        <w:rPr>
          <w:rFonts w:ascii="Times New Roman" w:hAnsi="Times New Roman" w:cs="Times New Roman"/>
          <w:sz w:val="24"/>
          <w:szCs w:val="24"/>
        </w:rPr>
        <w:t>legal guardian (Jennifer Gates); agricultural law (Michelle Slater).</w:t>
      </w:r>
    </w:p>
    <w:p w:rsidR="001B2091" w:rsidRDefault="001B2091">
      <w:pPr>
        <w:spacing w:after="0"/>
        <w:rPr>
          <w:rFonts w:ascii="Times New Roman" w:hAnsi="Times New Roman" w:cs="Times New Roman"/>
          <w:sz w:val="24"/>
          <w:szCs w:val="24"/>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u w:val="single"/>
        </w:rPr>
        <w:t>Report on Outreach by Lawyers for Sustainable Future</w:t>
      </w:r>
      <w:r>
        <w:rPr>
          <w:rFonts w:ascii="Times New Roman" w:hAnsi="Times New Roman" w:cs="Times New Roman"/>
          <w:sz w:val="24"/>
          <w:szCs w:val="24"/>
        </w:rPr>
        <w:t xml:space="preserve">: </w:t>
      </w: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 xml:space="preserve">Dick Roy described the background of Lawyers for a Sustainable Future and the idea that it would serve as an umbrella organization to identify lawyer groups in other states that agree with a defined set of principles, and then reach out to individuals and </w:t>
      </w:r>
      <w:r>
        <w:rPr>
          <w:rFonts w:ascii="Times New Roman" w:hAnsi="Times New Roman" w:cs="Times New Roman"/>
          <w:sz w:val="24"/>
          <w:szCs w:val="24"/>
        </w:rPr>
        <w:t xml:space="preserve">groups in other states. So far Dick has talked with groups in California, King County, Washington, and Maine. </w:t>
      </w:r>
    </w:p>
    <w:p w:rsidR="001B2091" w:rsidRDefault="001B2091">
      <w:pPr>
        <w:spacing w:after="0"/>
        <w:rPr>
          <w:rFonts w:ascii="Times New Roman" w:hAnsi="Times New Roman" w:cs="Times New Roman"/>
          <w:sz w:val="24"/>
          <w:szCs w:val="24"/>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Michelle Slater gave a report on a meeting she facilitated with attorneys in Salt Lake City in which she discussed the Section and answered ques</w:t>
      </w:r>
      <w:r>
        <w:rPr>
          <w:rFonts w:ascii="Times New Roman" w:hAnsi="Times New Roman" w:cs="Times New Roman"/>
          <w:sz w:val="24"/>
          <w:szCs w:val="24"/>
        </w:rPr>
        <w:t>tions about the Section and sustainability and law. Diane Henkels reminded the group of previous contact she had with at least one of the same Utah attorneys a few years ago including Section sustainability efforts and links.</w:t>
      </w:r>
    </w:p>
    <w:p w:rsidR="001B2091" w:rsidRDefault="001B2091">
      <w:pPr>
        <w:spacing w:after="0"/>
        <w:rPr>
          <w:rFonts w:ascii="Times New Roman" w:hAnsi="Times New Roman" w:cs="Times New Roman"/>
          <w:sz w:val="24"/>
          <w:szCs w:val="24"/>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u w:val="single"/>
        </w:rPr>
        <w:t>Report on Creation of ABA Tas</w:t>
      </w:r>
      <w:r>
        <w:rPr>
          <w:rFonts w:ascii="Times New Roman" w:hAnsi="Times New Roman" w:cs="Times New Roman"/>
          <w:sz w:val="24"/>
          <w:szCs w:val="24"/>
          <w:u w:val="single"/>
        </w:rPr>
        <w:t>k Force on Sustainability</w:t>
      </w:r>
      <w:r>
        <w:rPr>
          <w:rFonts w:ascii="Times New Roman" w:hAnsi="Times New Roman" w:cs="Times New Roman"/>
          <w:sz w:val="24"/>
          <w:szCs w:val="24"/>
        </w:rPr>
        <w:t>:</w:t>
      </w: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Dick Roy provided a report on the American Bar Association’s activities in the area of sustainability, including the passing of multiple resolutions in favor or sustainability and the creation of a task force to study sustainabil</w:t>
      </w:r>
      <w:r>
        <w:rPr>
          <w:rFonts w:ascii="Times New Roman" w:hAnsi="Times New Roman" w:cs="Times New Roman"/>
          <w:sz w:val="24"/>
          <w:szCs w:val="24"/>
        </w:rPr>
        <w:t xml:space="preserve">ity. Dick did not propose that the Section take an active role in the ABA’s efforts, but asked Max Miller to look into the Law Office Sustainability Network. Dick and Diane Henkels will coordinate regarding ABA efforts. </w:t>
      </w:r>
    </w:p>
    <w:p w:rsidR="001B2091" w:rsidRDefault="001B2091">
      <w:pPr>
        <w:spacing w:after="0"/>
        <w:rPr>
          <w:rFonts w:ascii="Times New Roman" w:hAnsi="Times New Roman" w:cs="Times New Roman"/>
          <w:sz w:val="24"/>
          <w:szCs w:val="24"/>
        </w:rPr>
      </w:pPr>
    </w:p>
    <w:p w:rsidR="001B2091" w:rsidRDefault="00F81F1C">
      <w:pPr>
        <w:spacing w:after="0"/>
        <w:rPr>
          <w:rFonts w:ascii="Times New Roman" w:hAnsi="Times New Roman" w:cs="Times New Roman"/>
          <w:sz w:val="24"/>
          <w:szCs w:val="24"/>
          <w:u w:val="single"/>
        </w:rPr>
      </w:pPr>
      <w:r>
        <w:rPr>
          <w:rFonts w:ascii="Times New Roman" w:hAnsi="Times New Roman" w:cs="Times New Roman"/>
          <w:sz w:val="24"/>
          <w:szCs w:val="24"/>
          <w:u w:val="single"/>
        </w:rPr>
        <w:t>Report on Conservation Land Trust</w:t>
      </w: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 xml:space="preserve">Diane Henkels and Janna Aginsky will discuss and distribute information on the Conservation Land Trust project by email to the EC for comment. The EC should be prepared to make a decision regarding the Section’s possible support of the project at the next </w:t>
      </w:r>
      <w:r>
        <w:rPr>
          <w:rFonts w:ascii="Times New Roman" w:hAnsi="Times New Roman" w:cs="Times New Roman"/>
          <w:sz w:val="24"/>
          <w:szCs w:val="24"/>
        </w:rPr>
        <w:t xml:space="preserve">meeting. </w:t>
      </w:r>
    </w:p>
    <w:p w:rsidR="001B2091" w:rsidRDefault="001B2091">
      <w:pPr>
        <w:spacing w:after="0"/>
        <w:rPr>
          <w:rFonts w:ascii="Times New Roman" w:hAnsi="Times New Roman" w:cs="Times New Roman"/>
          <w:sz w:val="24"/>
          <w:szCs w:val="24"/>
        </w:rPr>
      </w:pPr>
    </w:p>
    <w:p w:rsidR="001B2091" w:rsidRDefault="00F81F1C">
      <w:pPr>
        <w:spacing w:after="0"/>
        <w:rPr>
          <w:rFonts w:ascii="Times New Roman" w:hAnsi="Times New Roman" w:cs="Times New Roman"/>
          <w:sz w:val="24"/>
          <w:szCs w:val="24"/>
        </w:rPr>
      </w:pPr>
      <w:r>
        <w:rPr>
          <w:rFonts w:ascii="Times New Roman" w:hAnsi="Times New Roman" w:cs="Times New Roman"/>
          <w:sz w:val="24"/>
          <w:szCs w:val="24"/>
        </w:rPr>
        <w:t>The meeting was adjourned at: 11:04 AM.</w:t>
      </w:r>
    </w:p>
    <w:p w:rsidR="001B2091" w:rsidRDefault="001B2091">
      <w:pPr>
        <w:spacing w:after="0"/>
        <w:rPr>
          <w:rFonts w:ascii="Times New Roman" w:hAnsi="Times New Roman" w:cs="Times New Roman"/>
          <w:sz w:val="24"/>
          <w:szCs w:val="24"/>
        </w:rPr>
      </w:pPr>
    </w:p>
    <w:p w:rsidR="001B2091" w:rsidRDefault="00F81F1C">
      <w:pPr>
        <w:spacing w:line="240" w:lineRule="auto"/>
        <w:rPr>
          <w:rFonts w:ascii="Times New Roman" w:hAnsi="Times New Roman" w:cs="Times New Roman"/>
          <w:sz w:val="24"/>
          <w:szCs w:val="24"/>
        </w:rPr>
      </w:pPr>
      <w:r>
        <w:rPr>
          <w:rFonts w:ascii="Times New Roman" w:hAnsi="Times New Roman" w:cs="Times New Roman"/>
          <w:sz w:val="24"/>
          <w:szCs w:val="24"/>
          <w:u w:val="single"/>
        </w:rPr>
        <w:t>Next Meeting</w:t>
      </w:r>
      <w:r>
        <w:rPr>
          <w:rFonts w:ascii="Times New Roman" w:hAnsi="Times New Roman" w:cs="Times New Roman"/>
          <w:sz w:val="24"/>
          <w:szCs w:val="24"/>
        </w:rPr>
        <w:t>: Thursday, April 3rd, 9:30 AM, at Landye Bennett Blumstein</w:t>
      </w:r>
    </w:p>
    <w:p w:rsidR="001B2091" w:rsidRDefault="001B2091">
      <w:pPr>
        <w:rPr>
          <w:rFonts w:ascii="Times New Roman" w:hAnsi="Times New Roman" w:cs="Times New Roman"/>
          <w:sz w:val="24"/>
          <w:szCs w:val="24"/>
          <w:u w:val="single"/>
        </w:rPr>
      </w:pPr>
    </w:p>
    <w:sectPr w:rsidR="001B20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091" w:rsidRDefault="00F81F1C">
      <w:pPr>
        <w:spacing w:after="0" w:line="240" w:lineRule="auto"/>
      </w:pPr>
      <w:r>
        <w:separator/>
      </w:r>
    </w:p>
  </w:endnote>
  <w:endnote w:type="continuationSeparator" w:id="0">
    <w:p w:rsidR="001B2091" w:rsidRDefault="00F81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663213"/>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669238322"/>
          <w:docPartObj>
            <w:docPartGallery w:val="Page Numbers (Top of Page)"/>
            <w:docPartUnique/>
          </w:docPartObj>
        </w:sdtPr>
        <w:sdtEndPr/>
        <w:sdtContent>
          <w:p w:rsidR="001B2091" w:rsidRDefault="00F81F1C">
            <w:pPr>
              <w:pStyle w:val="Footer"/>
              <w:jc w:val="center"/>
              <w:rPr>
                <w:rFonts w:ascii="Times New Roman" w:hAnsi="Times New Roman" w:cs="Times New Roman"/>
              </w:rPr>
            </w:pPr>
            <w:r>
              <w:rPr>
                <w:rFonts w:ascii="Times New Roman" w:hAnsi="Times New Roman" w:cs="Times New Roman"/>
              </w:rPr>
              <w:t xml:space="preserve">Page </w:t>
            </w:r>
            <w:r>
              <w:rPr>
                <w:rFonts w:ascii="Times New Roman" w:hAnsi="Times New Roman" w:cs="Times New Roman"/>
                <w:b/>
                <w:bCs/>
                <w:sz w:val="24"/>
                <w:szCs w:val="24"/>
              </w:rPr>
              <w:fldChar w:fldCharType="begin"/>
            </w:r>
            <w:r>
              <w:rPr>
                <w:rFonts w:ascii="Times New Roman" w:hAnsi="Times New Roman" w:cs="Times New Roman"/>
                <w:b/>
                <w:bCs/>
              </w:rPr>
              <w:instrText xml:space="preserve"> PAGE </w:instrText>
            </w:r>
            <w:r>
              <w:rPr>
                <w:rFonts w:ascii="Times New Roman" w:hAnsi="Times New Roman" w:cs="Times New Roman"/>
                <w:b/>
                <w:bCs/>
                <w:sz w:val="24"/>
                <w:szCs w:val="24"/>
              </w:rPr>
              <w:fldChar w:fldCharType="separate"/>
            </w:r>
            <w:r>
              <w:rPr>
                <w:rFonts w:ascii="Times New Roman" w:hAnsi="Times New Roman" w:cs="Times New Roman"/>
                <w:b/>
                <w:bCs/>
                <w:noProof/>
              </w:rPr>
              <w:t>3</w:t>
            </w:r>
            <w:r>
              <w:rPr>
                <w:rFonts w:ascii="Times New Roman" w:hAnsi="Times New Roman" w:cs="Times New Roman"/>
                <w:b/>
                <w:bCs/>
                <w:sz w:val="24"/>
                <w:szCs w:val="24"/>
              </w:rPr>
              <w:fldChar w:fldCharType="end"/>
            </w:r>
            <w:r>
              <w:rPr>
                <w:rFonts w:ascii="Times New Roman" w:hAnsi="Times New Roman" w:cs="Times New Roman"/>
              </w:rPr>
              <w:t xml:space="preserve"> of </w:t>
            </w:r>
            <w:r>
              <w:rPr>
                <w:rFonts w:ascii="Times New Roman" w:hAnsi="Times New Roman" w:cs="Times New Roman"/>
                <w:b/>
                <w:bCs/>
                <w:sz w:val="24"/>
                <w:szCs w:val="24"/>
              </w:rPr>
              <w:fldChar w:fldCharType="begin"/>
            </w:r>
            <w:r>
              <w:rPr>
                <w:rFonts w:ascii="Times New Roman" w:hAnsi="Times New Roman" w:cs="Times New Roman"/>
                <w:b/>
                <w:bCs/>
              </w:rPr>
              <w:instrText xml:space="preserve"> NUMPAGES  </w:instrText>
            </w:r>
            <w:r>
              <w:rPr>
                <w:rFonts w:ascii="Times New Roman" w:hAnsi="Times New Roman" w:cs="Times New Roman"/>
                <w:b/>
                <w:bCs/>
                <w:sz w:val="24"/>
                <w:szCs w:val="24"/>
              </w:rPr>
              <w:fldChar w:fldCharType="separate"/>
            </w:r>
            <w:r>
              <w:rPr>
                <w:rFonts w:ascii="Times New Roman" w:hAnsi="Times New Roman" w:cs="Times New Roman"/>
                <w:b/>
                <w:bCs/>
                <w:noProof/>
              </w:rPr>
              <w:t>3</w:t>
            </w:r>
            <w:r>
              <w:rPr>
                <w:rFonts w:ascii="Times New Roman" w:hAnsi="Times New Roman" w:cs="Times New Roman"/>
                <w:b/>
                <w:bCs/>
                <w:sz w:val="24"/>
                <w:szCs w:val="24"/>
              </w:rPr>
              <w:fldChar w:fldCharType="end"/>
            </w:r>
          </w:p>
        </w:sdtContent>
      </w:sdt>
    </w:sdtContent>
  </w:sdt>
  <w:p w:rsidR="001B2091" w:rsidRDefault="001B2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091" w:rsidRDefault="00F81F1C">
      <w:pPr>
        <w:spacing w:after="0" w:line="240" w:lineRule="auto"/>
      </w:pPr>
      <w:r>
        <w:separator/>
      </w:r>
    </w:p>
  </w:footnote>
  <w:footnote w:type="continuationSeparator" w:id="0">
    <w:p w:rsidR="001B2091" w:rsidRDefault="00F81F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2091" w:rsidRDefault="001B20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5DDF"/>
    <w:multiLevelType w:val="hybridMultilevel"/>
    <w:tmpl w:val="E950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E06FD"/>
    <w:multiLevelType w:val="hybridMultilevel"/>
    <w:tmpl w:val="C5980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785B34"/>
    <w:multiLevelType w:val="hybridMultilevel"/>
    <w:tmpl w:val="4D529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091"/>
    <w:rsid w:val="001B2091"/>
    <w:rsid w:val="00F81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97D039B-1A6D-447B-9997-24ABE3469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51010-7D8D-4C48-A2C3-8EFA826B0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1093</Words>
  <Characters>6233</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McQuesten</dc:creator>
  <cp:lastModifiedBy>Ann McQuesten</cp:lastModifiedBy>
  <cp:revision>2</cp:revision>
  <dcterms:created xsi:type="dcterms:W3CDTF">2014-04-28T23:48:00Z</dcterms:created>
  <dcterms:modified xsi:type="dcterms:W3CDTF">2014-04-28T23:48:00Z</dcterms:modified>
  <cp:version>0</cp:version>
</cp:coreProperties>
</file>